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5062" w:rsidRDefault="00260837" w:rsidP="00E45062">
      <w:pPr>
        <w:pStyle w:val="2"/>
        <w:rPr>
          <w:lang w:eastAsia="zh-CN"/>
        </w:rPr>
      </w:pPr>
      <w:bookmarkStart w:id="0" w:name="_Toc502760524"/>
      <w:r>
        <w:rPr>
          <w:rFonts w:hint="eastAsia"/>
          <w:lang w:eastAsia="zh-CN"/>
        </w:rPr>
        <w:t>整体流程</w:t>
      </w:r>
    </w:p>
    <w:p w:rsidR="00260837" w:rsidRPr="00260837" w:rsidRDefault="00260837" w:rsidP="00260837">
      <w:pPr>
        <w:rPr>
          <w:lang w:eastAsia="zh-CN"/>
        </w:rPr>
      </w:pPr>
      <w:r w:rsidRPr="00AD0687">
        <w:rPr>
          <w:noProof/>
          <w:sz w:val="28"/>
          <w:szCs w:val="28"/>
          <w:lang w:val="en-US" w:eastAsia="zh-CN"/>
        </w:rPr>
        <w:drawing>
          <wp:inline distT="0" distB="0" distL="0" distR="0">
            <wp:extent cx="5274310" cy="7038340"/>
            <wp:effectExtent l="0" t="0" r="0" b="0"/>
            <wp:docPr id="1" name="图片 1" descr="C:\Users\Administrator\Desktop\未命名文件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未命名文件副本.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7038340"/>
                    </a:xfrm>
                    <a:prstGeom prst="rect">
                      <a:avLst/>
                    </a:prstGeom>
                    <a:noFill/>
                    <a:ln>
                      <a:noFill/>
                    </a:ln>
                  </pic:spPr>
                </pic:pic>
              </a:graphicData>
            </a:graphic>
          </wp:inline>
        </w:drawing>
      </w:r>
    </w:p>
    <w:p w:rsidR="00E45062" w:rsidRDefault="00E45062" w:rsidP="00E45062">
      <w:pPr>
        <w:pStyle w:val="3"/>
        <w:rPr>
          <w:lang w:eastAsia="zh-CN"/>
        </w:rPr>
      </w:pPr>
      <w:r>
        <w:rPr>
          <w:rFonts w:hint="eastAsia"/>
          <w:lang w:eastAsia="zh-CN"/>
        </w:rPr>
        <w:lastRenderedPageBreak/>
        <w:t>登录方式</w:t>
      </w:r>
    </w:p>
    <w:p w:rsidR="00E45062" w:rsidRDefault="00E45062" w:rsidP="005007D3">
      <w:pPr>
        <w:rPr>
          <w:sz w:val="21"/>
          <w:szCs w:val="21"/>
          <w:lang w:eastAsia="zh-CN"/>
        </w:rPr>
      </w:pPr>
      <w:r>
        <w:rPr>
          <w:sz w:val="21"/>
          <w:szCs w:val="21"/>
          <w:lang w:eastAsia="zh-CN"/>
        </w:rPr>
        <w:t>学员可以通过网址</w:t>
      </w:r>
      <w:r>
        <w:rPr>
          <w:rFonts w:hint="eastAsia"/>
          <w:sz w:val="21"/>
          <w:szCs w:val="21"/>
          <w:lang w:eastAsia="zh-CN"/>
        </w:rPr>
        <w:t>：</w:t>
      </w:r>
      <w:hyperlink r:id="rId9" w:tgtFrame="_blank" w:history="1">
        <w:r>
          <w:rPr>
            <w:rStyle w:val="a9"/>
            <w:rFonts w:ascii="微软雅黑" w:eastAsia="微软雅黑" w:hAnsi="微软雅黑" w:hint="eastAsia"/>
            <w:color w:val="3296FA"/>
            <w:sz w:val="21"/>
            <w:szCs w:val="21"/>
            <w:shd w:val="clear" w:color="auto" w:fill="FFFFFF"/>
          </w:rPr>
          <w:t>https://old.nwpunec.net/customize/nwc_user_enterprise/login/login.html</w:t>
        </w:r>
      </w:hyperlink>
      <w:r>
        <w:rPr>
          <w:sz w:val="21"/>
          <w:szCs w:val="21"/>
          <w:lang w:eastAsia="zh-CN"/>
        </w:rPr>
        <w:t>登录系统前台</w:t>
      </w:r>
      <w:r>
        <w:rPr>
          <w:rFonts w:hint="eastAsia"/>
          <w:sz w:val="21"/>
          <w:szCs w:val="21"/>
          <w:lang w:eastAsia="zh-CN"/>
        </w:rPr>
        <w:t>，</w:t>
      </w:r>
      <w:r>
        <w:rPr>
          <w:sz w:val="21"/>
          <w:szCs w:val="21"/>
          <w:lang w:eastAsia="zh-CN"/>
        </w:rPr>
        <w:t>输入账号</w:t>
      </w:r>
      <w:r w:rsidR="008D5DD9">
        <w:rPr>
          <w:rFonts w:hint="eastAsia"/>
          <w:sz w:val="21"/>
          <w:szCs w:val="21"/>
          <w:lang w:eastAsia="zh-CN"/>
        </w:rPr>
        <w:t>密码进入系统前台页面，学员可以在前台页面进行学习、考试等操作</w:t>
      </w:r>
      <w:r w:rsidR="008D5DD9">
        <w:rPr>
          <w:rFonts w:hint="eastAsia"/>
          <w:sz w:val="21"/>
          <w:szCs w:val="21"/>
          <w:lang w:eastAsia="zh-CN"/>
        </w:rPr>
        <w:t xml:space="preserve"> </w:t>
      </w:r>
    </w:p>
    <w:p w:rsidR="00E45062" w:rsidRDefault="00E45062" w:rsidP="005007D3">
      <w:pPr>
        <w:rPr>
          <w:sz w:val="21"/>
          <w:szCs w:val="21"/>
          <w:lang w:eastAsia="zh-CN"/>
        </w:rPr>
      </w:pPr>
      <w:r>
        <w:rPr>
          <w:noProof/>
          <w:lang w:val="en-US" w:eastAsia="zh-CN"/>
        </w:rPr>
        <w:drawing>
          <wp:inline distT="0" distB="0" distL="0" distR="0" wp14:anchorId="7E7673AE" wp14:editId="058778C1">
            <wp:extent cx="5274310" cy="2421890"/>
            <wp:effectExtent l="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21890"/>
                    </a:xfrm>
                    <a:prstGeom prst="rect">
                      <a:avLst/>
                    </a:prstGeom>
                  </pic:spPr>
                </pic:pic>
              </a:graphicData>
            </a:graphic>
          </wp:inline>
        </w:drawing>
      </w:r>
    </w:p>
    <w:p w:rsidR="008D5DD9" w:rsidRDefault="008D5DD9" w:rsidP="005007D3">
      <w:pPr>
        <w:rPr>
          <w:sz w:val="21"/>
          <w:szCs w:val="21"/>
          <w:lang w:eastAsia="zh-CN"/>
        </w:rPr>
      </w:pPr>
      <w:r>
        <w:rPr>
          <w:rFonts w:hint="eastAsia"/>
          <w:sz w:val="21"/>
          <w:szCs w:val="21"/>
          <w:lang w:eastAsia="zh-CN"/>
        </w:rPr>
        <w:t>注意事项：</w:t>
      </w:r>
    </w:p>
    <w:p w:rsidR="008D5DD9" w:rsidRPr="008D5DD9" w:rsidRDefault="008D5DD9" w:rsidP="008D5DD9">
      <w:pPr>
        <w:pStyle w:val="a8"/>
        <w:numPr>
          <w:ilvl w:val="0"/>
          <w:numId w:val="7"/>
        </w:numPr>
        <w:ind w:firstLineChars="0"/>
        <w:rPr>
          <w:sz w:val="21"/>
          <w:szCs w:val="21"/>
          <w:lang w:eastAsia="zh-CN"/>
        </w:rPr>
      </w:pPr>
      <w:r>
        <w:rPr>
          <w:rFonts w:hint="eastAsia"/>
          <w:sz w:val="21"/>
          <w:szCs w:val="21"/>
          <w:lang w:eastAsia="zh-CN"/>
        </w:rPr>
        <w:t>建议使用谷歌浏览器</w:t>
      </w:r>
      <w:r w:rsidR="0094542C">
        <w:rPr>
          <w:rFonts w:hint="eastAsia"/>
          <w:sz w:val="21"/>
          <w:szCs w:val="21"/>
          <w:lang w:eastAsia="zh-CN"/>
        </w:rPr>
        <w:t>以及</w:t>
      </w:r>
      <w:r w:rsidR="0094542C">
        <w:rPr>
          <w:rFonts w:hint="eastAsia"/>
          <w:sz w:val="21"/>
          <w:szCs w:val="21"/>
          <w:lang w:eastAsia="zh-CN"/>
        </w:rPr>
        <w:t>IE</w:t>
      </w:r>
      <w:r w:rsidR="0094542C">
        <w:rPr>
          <w:sz w:val="21"/>
          <w:szCs w:val="21"/>
          <w:lang w:eastAsia="zh-CN"/>
        </w:rPr>
        <w:t>10</w:t>
      </w:r>
      <w:r w:rsidR="0094542C">
        <w:rPr>
          <w:rFonts w:hint="eastAsia"/>
          <w:sz w:val="21"/>
          <w:szCs w:val="21"/>
          <w:lang w:eastAsia="zh-CN"/>
        </w:rPr>
        <w:t>以上版本浏览器</w:t>
      </w:r>
      <w:r>
        <w:rPr>
          <w:rFonts w:hint="eastAsia"/>
          <w:sz w:val="21"/>
          <w:szCs w:val="21"/>
          <w:lang w:eastAsia="zh-CN"/>
        </w:rPr>
        <w:t>登录本站点</w:t>
      </w:r>
    </w:p>
    <w:p w:rsidR="008D5DD9" w:rsidRDefault="0094542C" w:rsidP="008D5DD9">
      <w:pPr>
        <w:pStyle w:val="a8"/>
        <w:numPr>
          <w:ilvl w:val="0"/>
          <w:numId w:val="7"/>
        </w:numPr>
        <w:ind w:firstLineChars="0"/>
        <w:rPr>
          <w:sz w:val="21"/>
          <w:szCs w:val="21"/>
          <w:lang w:eastAsia="zh-CN"/>
        </w:rPr>
      </w:pPr>
      <w:r>
        <w:rPr>
          <w:rFonts w:hint="eastAsia"/>
          <w:sz w:val="21"/>
          <w:szCs w:val="21"/>
          <w:lang w:eastAsia="zh-CN"/>
        </w:rPr>
        <w:t>闭卷考试情况下，</w:t>
      </w:r>
      <w:r>
        <w:rPr>
          <w:sz w:val="21"/>
          <w:szCs w:val="21"/>
          <w:lang w:eastAsia="zh-CN"/>
        </w:rPr>
        <w:t>Win7 32</w:t>
      </w:r>
      <w:r>
        <w:rPr>
          <w:rFonts w:hint="eastAsia"/>
          <w:sz w:val="21"/>
          <w:szCs w:val="21"/>
          <w:lang w:eastAsia="zh-CN"/>
        </w:rPr>
        <w:t>位操作系统需要将本地浏览器版本升级到</w:t>
      </w:r>
      <w:r w:rsidR="008D5DD9">
        <w:rPr>
          <w:rFonts w:hint="eastAsia"/>
          <w:sz w:val="21"/>
          <w:szCs w:val="21"/>
          <w:lang w:eastAsia="zh-CN"/>
        </w:rPr>
        <w:t>I</w:t>
      </w:r>
      <w:r w:rsidR="008D5DD9">
        <w:rPr>
          <w:sz w:val="21"/>
          <w:szCs w:val="21"/>
          <w:lang w:eastAsia="zh-CN"/>
        </w:rPr>
        <w:t>E9</w:t>
      </w:r>
      <w:r w:rsidR="008D5DD9">
        <w:rPr>
          <w:sz w:val="21"/>
          <w:szCs w:val="21"/>
          <w:lang w:eastAsia="zh-CN"/>
        </w:rPr>
        <w:t>以上浏览器</w:t>
      </w:r>
      <w:r>
        <w:rPr>
          <w:rFonts w:hint="eastAsia"/>
          <w:sz w:val="21"/>
          <w:szCs w:val="21"/>
          <w:lang w:eastAsia="zh-CN"/>
        </w:rPr>
        <w:t>。</w:t>
      </w:r>
    </w:p>
    <w:p w:rsidR="00652FF1" w:rsidRPr="00652FF1" w:rsidRDefault="00652FF1" w:rsidP="00652FF1">
      <w:pPr>
        <w:rPr>
          <w:sz w:val="21"/>
          <w:szCs w:val="21"/>
          <w:lang w:eastAsia="zh-CN"/>
        </w:rPr>
      </w:pPr>
      <w:r>
        <w:rPr>
          <w:noProof/>
          <w:lang w:val="en-US" w:eastAsia="zh-CN"/>
        </w:rPr>
        <w:drawing>
          <wp:inline distT="0" distB="0" distL="0" distR="0" wp14:anchorId="72F8575E" wp14:editId="6FB707E6">
            <wp:extent cx="5274310" cy="2085975"/>
            <wp:effectExtent l="0" t="0" r="2540" b="952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085975"/>
                    </a:xfrm>
                    <a:prstGeom prst="rect">
                      <a:avLst/>
                    </a:prstGeom>
                  </pic:spPr>
                </pic:pic>
              </a:graphicData>
            </a:graphic>
          </wp:inline>
        </w:drawing>
      </w:r>
    </w:p>
    <w:bookmarkEnd w:id="0"/>
    <w:p w:rsidR="00FA050D" w:rsidRDefault="00FA050D" w:rsidP="005007D3">
      <w:pPr>
        <w:rPr>
          <w:rFonts w:ascii="宋体" w:hAnsi="宋体"/>
          <w:lang w:eastAsia="zh-CN"/>
        </w:rPr>
      </w:pPr>
    </w:p>
    <w:p w:rsidR="00FA050D" w:rsidRDefault="00FA050D" w:rsidP="00FA050D">
      <w:pPr>
        <w:rPr>
          <w:lang w:eastAsia="zh-CN"/>
        </w:rPr>
      </w:pPr>
      <w:r>
        <w:rPr>
          <w:lang w:eastAsia="zh-CN"/>
        </w:rPr>
        <w:br w:type="page"/>
      </w:r>
    </w:p>
    <w:p w:rsidR="00FA050D" w:rsidRDefault="00567CCF" w:rsidP="000E7329">
      <w:pPr>
        <w:pStyle w:val="2"/>
        <w:rPr>
          <w:lang w:eastAsia="zh-CN"/>
        </w:rPr>
      </w:pPr>
      <w:bookmarkStart w:id="1" w:name="_Toc487807379"/>
      <w:r>
        <w:rPr>
          <w:rFonts w:hint="eastAsia"/>
          <w:lang w:eastAsia="zh-CN"/>
        </w:rPr>
        <w:lastRenderedPageBreak/>
        <w:t>学员如何参加</w:t>
      </w:r>
      <w:r w:rsidR="00FA050D">
        <w:rPr>
          <w:rFonts w:hint="eastAsia"/>
          <w:lang w:eastAsia="zh-CN"/>
        </w:rPr>
        <w:t>考试</w:t>
      </w:r>
      <w:bookmarkEnd w:id="1"/>
    </w:p>
    <w:p w:rsidR="000E7329" w:rsidRDefault="000E7329" w:rsidP="00FC01EB">
      <w:pPr>
        <w:pStyle w:val="3"/>
        <w:rPr>
          <w:lang w:eastAsia="zh-CN"/>
        </w:rPr>
      </w:pPr>
      <w:bookmarkStart w:id="2" w:name="_Toc487807380"/>
      <w:r>
        <w:rPr>
          <w:rFonts w:hint="eastAsia"/>
          <w:lang w:eastAsia="zh-CN"/>
        </w:rPr>
        <w:t>考生信息采集</w:t>
      </w:r>
    </w:p>
    <w:p w:rsidR="00FC01EB" w:rsidRPr="00FC01EB" w:rsidRDefault="00FC01EB" w:rsidP="00FC01EB">
      <w:pPr>
        <w:rPr>
          <w:rFonts w:asciiTheme="minorEastAsia" w:eastAsiaTheme="minorEastAsia" w:hAnsiTheme="minorEastAsia" w:cs="微软雅黑"/>
          <w:sz w:val="24"/>
          <w:szCs w:val="24"/>
          <w:lang w:eastAsia="zh-CN"/>
        </w:rPr>
      </w:pPr>
      <w:r w:rsidRPr="00FC01EB">
        <w:rPr>
          <w:rFonts w:asciiTheme="minorEastAsia" w:eastAsiaTheme="minorEastAsia" w:hAnsiTheme="minorEastAsia" w:cs="微软雅黑" w:hint="eastAsia"/>
          <w:sz w:val="24"/>
          <w:szCs w:val="24"/>
          <w:lang w:eastAsia="zh-CN"/>
        </w:rPr>
        <w:t>开启人脸识别功能，系统从学生库中将每个考生的身份证照片同步到考试系统，同步时同时将身份证照片与人脸识别系统对接，自动绑定考生身份。</w:t>
      </w:r>
    </w:p>
    <w:p w:rsidR="00FC01EB" w:rsidRPr="00FC01EB" w:rsidRDefault="00FC01EB" w:rsidP="00FC01EB">
      <w:pPr>
        <w:rPr>
          <w:rFonts w:asciiTheme="minorEastAsia" w:eastAsiaTheme="minorEastAsia" w:hAnsiTheme="minorEastAsia" w:cs="微软雅黑"/>
          <w:sz w:val="24"/>
          <w:szCs w:val="24"/>
          <w:lang w:eastAsia="zh-CN"/>
        </w:rPr>
      </w:pPr>
      <w:r w:rsidRPr="00FC01EB">
        <w:rPr>
          <w:rFonts w:asciiTheme="minorEastAsia" w:eastAsiaTheme="minorEastAsia" w:hAnsiTheme="minorEastAsia" w:cs="微软雅黑" w:hint="eastAsia"/>
          <w:sz w:val="24"/>
          <w:szCs w:val="24"/>
          <w:lang w:eastAsia="zh-CN"/>
        </w:rPr>
        <w:t>如果考生身份未能成功地绑定，考生登录系统后，会被提示人工绑定身份（如下图）；点击允许摄像头权限按钮，上传本人的标准照片，考生对准摄像头进行拍照，验证通过后下方的确定按钮可点击（没通过会有提示），点击确认按钮提示已成功绑定身份进入系统即可。</w:t>
      </w:r>
    </w:p>
    <w:p w:rsidR="000E7329" w:rsidRDefault="00FC01EB" w:rsidP="00FC01EB">
      <w:pPr>
        <w:rPr>
          <w:rFonts w:asciiTheme="minorEastAsia" w:eastAsiaTheme="minorEastAsia" w:hAnsiTheme="minorEastAsia" w:cs="微软雅黑"/>
          <w:sz w:val="24"/>
          <w:szCs w:val="24"/>
          <w:lang w:eastAsia="zh-CN"/>
        </w:rPr>
      </w:pPr>
      <w:r w:rsidRPr="00FC01EB">
        <w:rPr>
          <w:rFonts w:asciiTheme="minorEastAsia" w:eastAsiaTheme="minorEastAsia" w:hAnsiTheme="minorEastAsia" w:cs="微软雅黑" w:hint="eastAsia"/>
          <w:sz w:val="24"/>
          <w:szCs w:val="24"/>
          <w:lang w:eastAsia="zh-CN"/>
        </w:rPr>
        <w:t>注：身份绑定后，标准照片永久保留，并且</w:t>
      </w:r>
      <w:r w:rsidRPr="00FC01EB">
        <w:rPr>
          <w:rFonts w:asciiTheme="minorEastAsia" w:eastAsiaTheme="minorEastAsia" w:hAnsiTheme="minorEastAsia" w:cs="微软雅黑" w:hint="eastAsia"/>
          <w:color w:val="000000" w:themeColor="text1"/>
          <w:sz w:val="24"/>
          <w:szCs w:val="24"/>
          <w:lang w:eastAsia="zh-CN"/>
        </w:rPr>
        <w:t>考生不可以自行</w:t>
      </w:r>
      <w:r w:rsidRPr="00FC01EB">
        <w:rPr>
          <w:rFonts w:asciiTheme="minorEastAsia" w:eastAsiaTheme="minorEastAsia" w:hAnsiTheme="minorEastAsia" w:cs="微软雅黑" w:hint="eastAsia"/>
          <w:sz w:val="24"/>
          <w:szCs w:val="24"/>
          <w:lang w:eastAsia="zh-CN"/>
        </w:rPr>
        <w:t>更改。</w:t>
      </w:r>
      <w:r>
        <w:rPr>
          <w:noProof/>
          <w:lang w:val="en-US" w:eastAsia="zh-CN"/>
        </w:rPr>
        <w:drawing>
          <wp:inline distT="0" distB="0" distL="114300" distR="114300" wp14:anchorId="4A53210F" wp14:editId="72282AF7">
            <wp:extent cx="5262880" cy="2759102"/>
            <wp:effectExtent l="0" t="0" r="0" b="317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89367" cy="2772988"/>
                    </a:xfrm>
                    <a:prstGeom prst="rect">
                      <a:avLst/>
                    </a:prstGeom>
                    <a:noFill/>
                    <a:ln w="9525">
                      <a:noFill/>
                    </a:ln>
                  </pic:spPr>
                </pic:pic>
              </a:graphicData>
            </a:graphic>
          </wp:inline>
        </w:drawing>
      </w:r>
    </w:p>
    <w:p w:rsidR="00FC01EB" w:rsidRDefault="00932111" w:rsidP="00FC01EB">
      <w:pPr>
        <w:rPr>
          <w:rFonts w:asciiTheme="minorEastAsia" w:eastAsiaTheme="minorEastAsia" w:hAnsiTheme="minorEastAsia" w:cs="微软雅黑"/>
          <w:sz w:val="21"/>
          <w:szCs w:val="21"/>
          <w:lang w:eastAsia="zh-CN"/>
        </w:rPr>
      </w:pPr>
      <w:r>
        <w:rPr>
          <w:rFonts w:asciiTheme="minorEastAsia" w:eastAsiaTheme="minorEastAsia" w:hAnsiTheme="minorEastAsia" w:cs="微软雅黑" w:hint="eastAsia"/>
          <w:sz w:val="21"/>
          <w:szCs w:val="21"/>
          <w:lang w:eastAsia="zh-CN"/>
        </w:rPr>
        <w:t>学员</w:t>
      </w:r>
      <w:r w:rsidR="00FC01EB">
        <w:rPr>
          <w:rFonts w:asciiTheme="minorEastAsia" w:eastAsiaTheme="minorEastAsia" w:hAnsiTheme="minorEastAsia" w:cs="微软雅黑" w:hint="eastAsia"/>
          <w:sz w:val="21"/>
          <w:szCs w:val="21"/>
          <w:lang w:eastAsia="zh-CN"/>
        </w:rPr>
        <w:t>第一次</w:t>
      </w:r>
      <w:r w:rsidR="00E45062">
        <w:rPr>
          <w:rFonts w:asciiTheme="minorEastAsia" w:eastAsiaTheme="minorEastAsia" w:hAnsiTheme="minorEastAsia" w:cs="微软雅黑" w:hint="eastAsia"/>
          <w:sz w:val="21"/>
          <w:szCs w:val="21"/>
          <w:lang w:eastAsia="zh-CN"/>
        </w:rPr>
        <w:t>登录考试系统，必须要绑定身份信息；如果想不绑定则</w:t>
      </w:r>
      <w:r>
        <w:rPr>
          <w:rFonts w:asciiTheme="minorEastAsia" w:eastAsiaTheme="minorEastAsia" w:hAnsiTheme="minorEastAsia" w:cs="微软雅黑" w:hint="eastAsia"/>
          <w:sz w:val="21"/>
          <w:szCs w:val="21"/>
          <w:lang w:eastAsia="zh-CN"/>
        </w:rPr>
        <w:t>可以点击下方的“</w:t>
      </w:r>
      <w:r w:rsidRPr="00932111">
        <w:rPr>
          <w:rFonts w:asciiTheme="minorEastAsia" w:eastAsiaTheme="minorEastAsia" w:hAnsiTheme="minorEastAsia" w:cs="微软雅黑" w:hint="eastAsia"/>
          <w:sz w:val="21"/>
          <w:szCs w:val="21"/>
          <w:lang w:eastAsia="zh-CN"/>
        </w:rPr>
        <w:t>本次登陆不进行身份绑定，直接进入系统</w:t>
      </w:r>
      <w:r w:rsidR="00E45062">
        <w:rPr>
          <w:rFonts w:asciiTheme="minorEastAsia" w:eastAsiaTheme="minorEastAsia" w:hAnsiTheme="minorEastAsia" w:cs="微软雅黑" w:hint="eastAsia"/>
          <w:sz w:val="21"/>
          <w:szCs w:val="21"/>
          <w:lang w:eastAsia="zh-CN"/>
        </w:rPr>
        <w:t>”选项，直接进入系统前台页面</w:t>
      </w:r>
    </w:p>
    <w:p w:rsidR="00932111" w:rsidRDefault="00932111" w:rsidP="00FC01EB">
      <w:pPr>
        <w:rPr>
          <w:rFonts w:asciiTheme="minorEastAsia" w:eastAsiaTheme="minorEastAsia" w:hAnsiTheme="minorEastAsia" w:cs="微软雅黑"/>
          <w:sz w:val="21"/>
          <w:szCs w:val="21"/>
          <w:lang w:eastAsia="zh-CN"/>
        </w:rPr>
      </w:pPr>
      <w:r>
        <w:rPr>
          <w:noProof/>
          <w:lang w:val="en-US" w:eastAsia="zh-CN"/>
        </w:rPr>
        <w:drawing>
          <wp:inline distT="0" distB="0" distL="0" distR="0" wp14:anchorId="613244C8" wp14:editId="5BAA2B9E">
            <wp:extent cx="5274310" cy="2560320"/>
            <wp:effectExtent l="0" t="0" r="254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9730" cy="2562951"/>
                    </a:xfrm>
                    <a:prstGeom prst="rect">
                      <a:avLst/>
                    </a:prstGeom>
                  </pic:spPr>
                </pic:pic>
              </a:graphicData>
            </a:graphic>
          </wp:inline>
        </w:drawing>
      </w:r>
    </w:p>
    <w:p w:rsidR="00932111" w:rsidRPr="00FC01EB" w:rsidRDefault="00932111" w:rsidP="00FC01EB">
      <w:pPr>
        <w:rPr>
          <w:rFonts w:asciiTheme="minorEastAsia" w:eastAsiaTheme="minorEastAsia" w:hAnsiTheme="minorEastAsia" w:cs="微软雅黑"/>
          <w:sz w:val="21"/>
          <w:szCs w:val="21"/>
          <w:lang w:eastAsia="zh-CN"/>
        </w:rPr>
      </w:pPr>
    </w:p>
    <w:p w:rsidR="000E7329" w:rsidRDefault="000E7329" w:rsidP="000E7329">
      <w:pPr>
        <w:pStyle w:val="3"/>
        <w:rPr>
          <w:lang w:eastAsia="zh-CN"/>
        </w:rPr>
      </w:pPr>
      <w:r>
        <w:rPr>
          <w:rFonts w:hint="eastAsia"/>
          <w:lang w:eastAsia="zh-CN"/>
        </w:rPr>
        <w:lastRenderedPageBreak/>
        <w:t>如何参加在线考试</w:t>
      </w:r>
      <w:bookmarkEnd w:id="2"/>
    </w:p>
    <w:p w:rsidR="000E7329" w:rsidRDefault="000E7329" w:rsidP="000E7329">
      <w:pPr>
        <w:snapToGrid w:val="0"/>
        <w:spacing w:line="360" w:lineRule="auto"/>
        <w:rPr>
          <w:rFonts w:ascii="宋体" w:hAnsi="宋体" w:cs="宋体"/>
          <w:sz w:val="21"/>
          <w:szCs w:val="21"/>
          <w:lang w:eastAsia="zh-CN"/>
        </w:rPr>
      </w:pPr>
      <w:r>
        <w:rPr>
          <w:rFonts w:ascii="宋体" w:hAnsi="宋体" w:cs="宋体" w:hint="eastAsia"/>
          <w:sz w:val="21"/>
          <w:szCs w:val="21"/>
          <w:lang w:eastAsia="zh-CN"/>
        </w:rPr>
        <w:t>在“在线考试”中参加考试，目前SP产品参加考试支持各主流浏览器前台参加考试，如果试卷中包含语音题或操作题或是闭卷考试，则需要安装新为PC端智慧门，请参照对应的SP产品版本安装相应的智慧门版本进行考试，点击【参加】</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8604"/>
      </w:tblGrid>
      <w:tr w:rsidR="000E7329" w:rsidTr="00E45062">
        <w:trPr>
          <w:trHeight w:val="1403"/>
        </w:trPr>
        <w:tc>
          <w:tcPr>
            <w:tcW w:w="8604" w:type="dxa"/>
            <w:tcBorders>
              <w:top w:val="single" w:sz="4" w:space="0" w:color="C0C0C0"/>
              <w:left w:val="single" w:sz="4" w:space="0" w:color="C0C0C0"/>
              <w:bottom w:val="single" w:sz="4" w:space="0" w:color="C0C0C0"/>
              <w:right w:val="single" w:sz="4" w:space="0" w:color="C0C0C0"/>
            </w:tcBorders>
          </w:tcPr>
          <w:p w:rsidR="000E7329" w:rsidRDefault="000E7329" w:rsidP="00E45062">
            <w:pPr>
              <w:spacing w:line="360" w:lineRule="auto"/>
              <w:rPr>
                <w:rFonts w:ascii="宋体" w:hAnsi="宋体" w:cs="宋体"/>
                <w:sz w:val="21"/>
                <w:szCs w:val="21"/>
              </w:rPr>
            </w:pPr>
            <w:r>
              <w:rPr>
                <w:rFonts w:ascii="宋体" w:hAnsi="宋体" w:cs="宋体"/>
                <w:noProof/>
                <w:sz w:val="21"/>
                <w:szCs w:val="21"/>
                <w:lang w:val="en-US" w:eastAsia="zh-CN"/>
              </w:rPr>
              <w:drawing>
                <wp:inline distT="0" distB="0" distL="0" distR="0">
                  <wp:extent cx="5318760" cy="314833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8760" cy="3148330"/>
                          </a:xfrm>
                          <a:prstGeom prst="rect">
                            <a:avLst/>
                          </a:prstGeom>
                          <a:noFill/>
                          <a:ln>
                            <a:noFill/>
                          </a:ln>
                        </pic:spPr>
                      </pic:pic>
                    </a:graphicData>
                  </a:graphic>
                </wp:inline>
              </w:drawing>
            </w:r>
          </w:p>
        </w:tc>
      </w:tr>
      <w:tr w:rsidR="000E7329" w:rsidTr="00E45062">
        <w:trPr>
          <w:trHeight w:val="287"/>
        </w:trPr>
        <w:tc>
          <w:tcPr>
            <w:tcW w:w="8604" w:type="dxa"/>
            <w:tcBorders>
              <w:top w:val="single" w:sz="4" w:space="0" w:color="C0C0C0"/>
              <w:left w:val="single" w:sz="4" w:space="0" w:color="C0C0C0"/>
              <w:bottom w:val="single" w:sz="4" w:space="0" w:color="C0C0C0"/>
              <w:right w:val="single" w:sz="4" w:space="0" w:color="C0C0C0"/>
            </w:tcBorders>
          </w:tcPr>
          <w:p w:rsidR="000E7329" w:rsidRDefault="000E7329" w:rsidP="00E45062">
            <w:pPr>
              <w:jc w:val="center"/>
              <w:rPr>
                <w:rFonts w:ascii="宋体" w:hAnsi="宋体" w:cs="宋体"/>
                <w:sz w:val="21"/>
                <w:szCs w:val="21"/>
                <w:lang w:eastAsia="zh-CN"/>
              </w:rPr>
            </w:pPr>
            <w:r>
              <w:rPr>
                <w:rFonts w:ascii="宋体" w:hAnsi="宋体" w:cs="宋体" w:hint="eastAsia"/>
                <w:sz w:val="21"/>
                <w:szCs w:val="21"/>
                <w:lang w:eastAsia="zh-CN"/>
              </w:rPr>
              <w:t>在线考试</w:t>
            </w:r>
          </w:p>
        </w:tc>
      </w:tr>
    </w:tbl>
    <w:p w:rsidR="000E7329" w:rsidRDefault="000E7329" w:rsidP="000E7329">
      <w:pPr>
        <w:snapToGrid w:val="0"/>
        <w:spacing w:line="360" w:lineRule="auto"/>
        <w:rPr>
          <w:rFonts w:ascii="宋体" w:hAnsi="宋体" w:cs="宋体"/>
          <w:sz w:val="21"/>
          <w:szCs w:val="21"/>
          <w:lang w:eastAsia="zh-CN"/>
        </w:rPr>
      </w:pPr>
    </w:p>
    <w:p w:rsidR="000E7329" w:rsidRDefault="000E7329" w:rsidP="000E7329">
      <w:pPr>
        <w:snapToGrid w:val="0"/>
        <w:spacing w:line="360" w:lineRule="auto"/>
        <w:rPr>
          <w:rFonts w:ascii="宋体" w:hAnsi="宋体" w:cs="宋体"/>
          <w:sz w:val="21"/>
          <w:szCs w:val="21"/>
          <w:lang w:eastAsia="zh-CN"/>
        </w:rPr>
      </w:pPr>
      <w:r>
        <w:rPr>
          <w:rFonts w:ascii="宋体" w:hAnsi="宋体" w:cs="宋体" w:hint="eastAsia"/>
          <w:sz w:val="21"/>
          <w:szCs w:val="21"/>
          <w:lang w:eastAsia="zh-CN"/>
        </w:rPr>
        <w:t>系统自动生成答卷，（如果提示下载失败或页面加载不出试卷，可参考环境配置文档等）如下图：</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180"/>
      </w:tblGrid>
      <w:tr w:rsidR="000E7329" w:rsidTr="00E45062">
        <w:trPr>
          <w:trHeight w:val="5385"/>
        </w:trPr>
        <w:tc>
          <w:tcPr>
            <w:tcW w:w="9180" w:type="dxa"/>
            <w:tcBorders>
              <w:top w:val="single" w:sz="4" w:space="0" w:color="C0C0C0"/>
              <w:left w:val="single" w:sz="4" w:space="0" w:color="C0C0C0"/>
              <w:bottom w:val="single" w:sz="4" w:space="0" w:color="C0C0C0"/>
              <w:right w:val="single" w:sz="4" w:space="0" w:color="C0C0C0"/>
            </w:tcBorders>
          </w:tcPr>
          <w:p w:rsidR="000E7329" w:rsidRPr="0063137B" w:rsidRDefault="000E7329" w:rsidP="00E45062">
            <w:pPr>
              <w:spacing w:line="360" w:lineRule="auto"/>
              <w:rPr>
                <w:rFonts w:ascii="宋体" w:hAnsi="宋体" w:cs="宋体"/>
                <w:sz w:val="21"/>
                <w:szCs w:val="21"/>
                <w:lang w:eastAsia="zh-CN"/>
              </w:rPr>
            </w:pPr>
            <w:r>
              <w:rPr>
                <w:rFonts w:ascii="宋体" w:hAnsi="宋体" w:cs="宋体"/>
                <w:noProof/>
                <w:sz w:val="21"/>
                <w:szCs w:val="21"/>
                <w:lang w:val="en-US" w:eastAsia="zh-CN"/>
              </w:rPr>
              <w:lastRenderedPageBreak/>
              <w:drawing>
                <wp:inline distT="0" distB="0" distL="0" distR="0">
                  <wp:extent cx="5688965" cy="3906520"/>
                  <wp:effectExtent l="0" t="0" r="698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8965" cy="3906520"/>
                          </a:xfrm>
                          <a:prstGeom prst="rect">
                            <a:avLst/>
                          </a:prstGeom>
                          <a:noFill/>
                          <a:ln>
                            <a:noFill/>
                          </a:ln>
                        </pic:spPr>
                      </pic:pic>
                    </a:graphicData>
                  </a:graphic>
                </wp:inline>
              </w:drawing>
            </w:r>
          </w:p>
        </w:tc>
      </w:tr>
      <w:tr w:rsidR="000E7329" w:rsidTr="00E45062">
        <w:trPr>
          <w:trHeight w:val="343"/>
        </w:trPr>
        <w:tc>
          <w:tcPr>
            <w:tcW w:w="9180" w:type="dxa"/>
            <w:tcBorders>
              <w:top w:val="single" w:sz="4" w:space="0" w:color="C0C0C0"/>
              <w:left w:val="single" w:sz="4" w:space="0" w:color="C0C0C0"/>
              <w:bottom w:val="single" w:sz="4" w:space="0" w:color="C0C0C0"/>
              <w:right w:val="single" w:sz="4" w:space="0" w:color="C0C0C0"/>
            </w:tcBorders>
          </w:tcPr>
          <w:p w:rsidR="000E7329" w:rsidRDefault="000E7329" w:rsidP="00E45062">
            <w:pPr>
              <w:spacing w:line="276" w:lineRule="auto"/>
              <w:jc w:val="center"/>
              <w:rPr>
                <w:rFonts w:ascii="宋体" w:hAnsi="宋体" w:cs="宋体"/>
                <w:sz w:val="21"/>
                <w:szCs w:val="21"/>
                <w:lang w:eastAsia="zh-CN"/>
              </w:rPr>
            </w:pPr>
            <w:r>
              <w:rPr>
                <w:rFonts w:ascii="宋体" w:hAnsi="宋体" w:cs="宋体" w:hint="eastAsia"/>
                <w:sz w:val="21"/>
                <w:szCs w:val="21"/>
              </w:rPr>
              <w:t>答卷</w:t>
            </w:r>
            <w:r>
              <w:rPr>
                <w:rFonts w:ascii="宋体" w:hAnsi="宋体" w:cs="宋体" w:hint="eastAsia"/>
                <w:sz w:val="21"/>
                <w:szCs w:val="21"/>
                <w:lang w:eastAsia="zh-CN"/>
              </w:rPr>
              <w:t>页面</w:t>
            </w:r>
          </w:p>
        </w:tc>
      </w:tr>
    </w:tbl>
    <w:p w:rsidR="000E7329" w:rsidRDefault="000E7329" w:rsidP="000E7329">
      <w:pPr>
        <w:snapToGrid w:val="0"/>
        <w:spacing w:line="360" w:lineRule="auto"/>
        <w:rPr>
          <w:rFonts w:ascii="宋体" w:hAnsi="宋体" w:cs="宋体"/>
          <w:sz w:val="21"/>
          <w:szCs w:val="21"/>
          <w:lang w:eastAsia="zh-CN"/>
        </w:rPr>
      </w:pPr>
      <w:r>
        <w:rPr>
          <w:rFonts w:ascii="宋体" w:hAnsi="宋体" w:cs="宋体" w:hint="eastAsia"/>
          <w:b/>
          <w:sz w:val="21"/>
          <w:szCs w:val="21"/>
          <w:lang w:eastAsia="zh-CN"/>
        </w:rPr>
        <w:t>计时方式</w:t>
      </w:r>
      <w:r>
        <w:rPr>
          <w:rFonts w:ascii="宋体" w:hAnsi="宋体" w:cs="宋体" w:hint="eastAsia"/>
          <w:sz w:val="21"/>
          <w:szCs w:val="21"/>
          <w:lang w:eastAsia="zh-CN"/>
        </w:rPr>
        <w:t>：分为倒计时和正计时两种方式，系统默认为倒计时；</w:t>
      </w:r>
    </w:p>
    <w:p w:rsidR="000E7329" w:rsidRDefault="000E7329" w:rsidP="000E7329">
      <w:pPr>
        <w:snapToGrid w:val="0"/>
        <w:spacing w:line="360" w:lineRule="auto"/>
        <w:rPr>
          <w:rFonts w:ascii="宋体" w:hAnsi="宋体" w:cs="宋体"/>
          <w:sz w:val="21"/>
          <w:szCs w:val="21"/>
          <w:lang w:eastAsia="zh-CN"/>
        </w:rPr>
      </w:pPr>
      <w:r>
        <w:rPr>
          <w:rFonts w:ascii="宋体" w:hAnsi="宋体" w:cs="宋体" w:hint="eastAsia"/>
          <w:b/>
          <w:sz w:val="21"/>
          <w:szCs w:val="21"/>
          <w:lang w:eastAsia="zh-CN"/>
        </w:rPr>
        <w:t>考生信息</w:t>
      </w:r>
      <w:r>
        <w:rPr>
          <w:rFonts w:ascii="宋体" w:hAnsi="宋体" w:cs="宋体" w:hint="eastAsia"/>
          <w:sz w:val="21"/>
          <w:szCs w:val="21"/>
          <w:lang w:eastAsia="zh-CN"/>
        </w:rPr>
        <w:t>：显示考生姓名、证件号（即用户编号），另外显示考生相片（在“系统管理→模块设置→考评管理设置”中启用【考试时显示相片】选项）；</w:t>
      </w:r>
    </w:p>
    <w:p w:rsidR="000E7329" w:rsidRDefault="000E7329" w:rsidP="000E7329">
      <w:pPr>
        <w:snapToGrid w:val="0"/>
        <w:spacing w:line="360" w:lineRule="auto"/>
        <w:rPr>
          <w:rFonts w:ascii="宋体" w:hAnsi="宋体" w:cs="宋体"/>
          <w:sz w:val="21"/>
          <w:szCs w:val="21"/>
          <w:lang w:eastAsia="zh-CN"/>
        </w:rPr>
      </w:pPr>
      <w:r>
        <w:rPr>
          <w:rFonts w:ascii="宋体" w:hAnsi="宋体" w:cs="宋体" w:hint="eastAsia"/>
          <w:b/>
          <w:sz w:val="21"/>
          <w:szCs w:val="21"/>
          <w:lang w:eastAsia="zh-CN"/>
        </w:rPr>
        <w:t>试题导航</w:t>
      </w:r>
      <w:r>
        <w:rPr>
          <w:rFonts w:ascii="宋体" w:hAnsi="宋体" w:cs="宋体" w:hint="eastAsia"/>
          <w:sz w:val="21"/>
          <w:szCs w:val="21"/>
          <w:lang w:eastAsia="zh-CN"/>
        </w:rPr>
        <w:t>：试题导航主要方便考生检查答卷，导航中将列出所有被安排的试题的编号，并且自动检测试题是否完成，在导航中将以颜色进行标注，点击试题编号即可定位到选中的试题。未做试题用灰底表示；已做试题用绿底表示；已标注试题以红色旗帜表示。</w:t>
      </w:r>
    </w:p>
    <w:p w:rsidR="000E7329" w:rsidRDefault="000E7329" w:rsidP="000E7329">
      <w:pPr>
        <w:snapToGrid w:val="0"/>
        <w:spacing w:line="360" w:lineRule="auto"/>
        <w:rPr>
          <w:rFonts w:ascii="宋体" w:hAnsi="宋体" w:cs="宋体"/>
          <w:sz w:val="21"/>
          <w:szCs w:val="21"/>
          <w:lang w:eastAsia="zh-CN"/>
        </w:rPr>
      </w:pPr>
      <w:r>
        <w:rPr>
          <w:rFonts w:ascii="宋体" w:hAnsi="宋体" w:cs="宋体" w:hint="eastAsia"/>
          <w:b/>
          <w:sz w:val="21"/>
          <w:szCs w:val="21"/>
          <w:lang w:eastAsia="zh-CN"/>
        </w:rPr>
        <w:t>【检查】</w:t>
      </w:r>
      <w:r>
        <w:rPr>
          <w:rFonts w:ascii="宋体" w:hAnsi="宋体" w:cs="宋体" w:hint="eastAsia"/>
          <w:sz w:val="21"/>
          <w:szCs w:val="21"/>
          <w:lang w:eastAsia="zh-CN"/>
        </w:rPr>
        <w:t>：用于检查答卷的完成情况，点击即提示已完成试题、未完成试题、标注试题的总的情况，与试题导航功能类似；</w:t>
      </w:r>
    </w:p>
    <w:p w:rsidR="000E7329" w:rsidRDefault="000E7329" w:rsidP="000E7329">
      <w:pPr>
        <w:snapToGrid w:val="0"/>
        <w:spacing w:line="360" w:lineRule="auto"/>
        <w:rPr>
          <w:rFonts w:ascii="宋体" w:hAnsi="宋体" w:cs="宋体"/>
          <w:sz w:val="21"/>
          <w:szCs w:val="21"/>
          <w:lang w:eastAsia="zh-CN"/>
        </w:rPr>
      </w:pPr>
      <w:r>
        <w:rPr>
          <w:rFonts w:ascii="宋体" w:hAnsi="宋体" w:cs="宋体" w:hint="eastAsia"/>
          <w:b/>
          <w:sz w:val="21"/>
          <w:szCs w:val="21"/>
          <w:lang w:eastAsia="zh-CN"/>
        </w:rPr>
        <w:t>【保存】</w:t>
      </w:r>
      <w:r>
        <w:rPr>
          <w:rFonts w:ascii="宋体" w:hAnsi="宋体" w:cs="宋体" w:hint="eastAsia"/>
          <w:sz w:val="21"/>
          <w:szCs w:val="21"/>
          <w:lang w:eastAsia="zh-CN"/>
        </w:rPr>
        <w:t>：在考试过程中，考生点击此按钮手动保存答案。考试管理员在安排考试时在“考评管理→考试安排”中的考场环境中设置自动保存答案，如果是智慧门SmartGate进行考试，则会保存到对应安装目录</w:t>
      </w:r>
      <w:r w:rsidRPr="00376DDA">
        <w:rPr>
          <w:rFonts w:ascii="宋体" w:hAnsi="宋体" w:cs="宋体"/>
          <w:sz w:val="21"/>
          <w:szCs w:val="21"/>
          <w:lang w:eastAsia="zh-CN"/>
        </w:rPr>
        <w:t>Newv\SmartGate\Data\UserAnswer</w:t>
      </w:r>
      <w:r>
        <w:rPr>
          <w:rFonts w:ascii="宋体" w:hAnsi="宋体" w:cs="宋体" w:hint="eastAsia"/>
          <w:sz w:val="21"/>
          <w:szCs w:val="21"/>
          <w:lang w:eastAsia="zh-CN"/>
        </w:rPr>
        <w:t>下</w:t>
      </w:r>
    </w:p>
    <w:p w:rsidR="000E7329" w:rsidRDefault="000E7329" w:rsidP="000E7329">
      <w:pPr>
        <w:snapToGrid w:val="0"/>
        <w:spacing w:line="360" w:lineRule="auto"/>
        <w:rPr>
          <w:rFonts w:ascii="宋体" w:hAnsi="宋体" w:cs="宋体"/>
          <w:sz w:val="21"/>
          <w:szCs w:val="21"/>
          <w:lang w:eastAsia="zh-CN"/>
        </w:rPr>
      </w:pPr>
      <w:r>
        <w:rPr>
          <w:rFonts w:ascii="宋体" w:hAnsi="宋体" w:cs="宋体" w:hint="eastAsia"/>
          <w:b/>
          <w:sz w:val="21"/>
          <w:szCs w:val="21"/>
          <w:lang w:eastAsia="zh-CN"/>
        </w:rPr>
        <w:t>【交卷】</w:t>
      </w:r>
      <w:r>
        <w:rPr>
          <w:rFonts w:ascii="宋体" w:hAnsi="宋体" w:cs="宋体" w:hint="eastAsia"/>
          <w:sz w:val="21"/>
          <w:szCs w:val="21"/>
          <w:lang w:eastAsia="zh-CN"/>
        </w:rPr>
        <w:t>：提交答卷到服务器；</w:t>
      </w:r>
    </w:p>
    <w:p w:rsidR="000E7329" w:rsidRDefault="000E7329" w:rsidP="000E7329">
      <w:pPr>
        <w:snapToGrid w:val="0"/>
        <w:spacing w:line="360" w:lineRule="auto"/>
        <w:rPr>
          <w:rFonts w:ascii="宋体" w:hAnsi="宋体" w:cs="宋体"/>
          <w:sz w:val="21"/>
          <w:szCs w:val="21"/>
          <w:lang w:eastAsia="zh-CN"/>
        </w:rPr>
      </w:pPr>
      <w:r>
        <w:rPr>
          <w:rFonts w:ascii="宋体" w:hAnsi="宋体" w:cs="宋体" w:hint="eastAsia"/>
          <w:b/>
          <w:sz w:val="21"/>
          <w:szCs w:val="21"/>
          <w:lang w:eastAsia="zh-CN"/>
        </w:rPr>
        <w:t>【暂停】</w:t>
      </w:r>
      <w:r>
        <w:rPr>
          <w:rFonts w:ascii="宋体" w:hAnsi="宋体" w:cs="宋体" w:hint="eastAsia"/>
          <w:sz w:val="21"/>
          <w:szCs w:val="21"/>
          <w:lang w:eastAsia="zh-CN"/>
        </w:rPr>
        <w:t>：此按钮只有在开卷考试时生效，闭卷考试不允许暂时离开，暂停后，页面关闭，但是还是可以在考试列表中参加考试，不影响交卷等其他流程。</w:t>
      </w:r>
    </w:p>
    <w:p w:rsidR="0063137B" w:rsidRDefault="000E7329" w:rsidP="0063137B">
      <w:pPr>
        <w:pStyle w:val="3"/>
        <w:ind w:left="1287"/>
        <w:rPr>
          <w:lang w:eastAsia="zh-CN"/>
        </w:rPr>
      </w:pPr>
      <w:r w:rsidRPr="0063137B">
        <w:rPr>
          <w:rFonts w:hint="eastAsia"/>
          <w:lang w:eastAsia="zh-CN"/>
        </w:rPr>
        <w:lastRenderedPageBreak/>
        <w:t xml:space="preserve">  </w:t>
      </w:r>
      <w:r w:rsidR="0063137B">
        <w:rPr>
          <w:rFonts w:hint="eastAsia"/>
          <w:lang w:eastAsia="zh-CN"/>
        </w:rPr>
        <w:t>人脸识别监控</w:t>
      </w:r>
    </w:p>
    <w:p w:rsidR="0063137B" w:rsidRDefault="0063137B" w:rsidP="0063137B">
      <w:pPr>
        <w:rPr>
          <w:rFonts w:ascii="微软雅黑" w:eastAsia="微软雅黑" w:hAnsi="微软雅黑" w:cs="微软雅黑"/>
          <w:lang w:eastAsia="zh-CN"/>
        </w:rPr>
      </w:pPr>
      <w:r>
        <w:rPr>
          <w:rFonts w:ascii="微软雅黑" w:eastAsia="微软雅黑" w:hAnsi="微软雅黑" w:cs="微软雅黑" w:hint="eastAsia"/>
          <w:lang w:eastAsia="zh-CN"/>
        </w:rPr>
        <w:t>考生进入前台（已绑定照片）的考试中心在线考试，点击参加考试（设有监控），考试界面的下方有开启摄像的权限，点击允许按钮，即可开启摄像头，考生考试过程中需全程对准摄像头，摄像头抓拍两次之后，如没有抓拍到正脸或者是跟考生绑定的照片差异太大，会弹出提示，需在</w:t>
      </w:r>
      <w:r>
        <w:rPr>
          <w:rFonts w:ascii="微软雅黑" w:eastAsia="微软雅黑" w:hAnsi="微软雅黑" w:cs="微软雅黑" w:hint="eastAsia"/>
          <w:lang w:val="en-US" w:eastAsia="zh-CN"/>
        </w:rPr>
        <w:t>120s之内考生自己手动拍照（如下图05）.，如考生手动拍照验证失败还需继续拍照，超过120S还没验证成功，即系统自动交卷。</w:t>
      </w:r>
    </w:p>
    <w:p w:rsidR="0063137B" w:rsidRDefault="0063137B" w:rsidP="0063137B">
      <w:pPr>
        <w:rPr>
          <w:rFonts w:ascii="微软雅黑" w:eastAsia="微软雅黑" w:hAnsi="微软雅黑" w:cs="微软雅黑"/>
        </w:rPr>
      </w:pPr>
      <w:r>
        <w:rPr>
          <w:noProof/>
          <w:lang w:val="en-US" w:eastAsia="zh-CN"/>
        </w:rPr>
        <w:drawing>
          <wp:inline distT="0" distB="0" distL="114300" distR="114300" wp14:anchorId="6440C667" wp14:editId="240859F3">
            <wp:extent cx="5262245" cy="2776220"/>
            <wp:effectExtent l="0" t="0" r="14605" b="50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a:stretch>
                      <a:fillRect/>
                    </a:stretch>
                  </pic:blipFill>
                  <pic:spPr>
                    <a:xfrm>
                      <a:off x="0" y="0"/>
                      <a:ext cx="5262245" cy="2776220"/>
                    </a:xfrm>
                    <a:prstGeom prst="rect">
                      <a:avLst/>
                    </a:prstGeom>
                    <a:noFill/>
                    <a:ln w="9525">
                      <a:noFill/>
                    </a:ln>
                  </pic:spPr>
                </pic:pic>
              </a:graphicData>
            </a:graphic>
          </wp:inline>
        </w:drawing>
      </w:r>
    </w:p>
    <w:p w:rsidR="0063137B" w:rsidRDefault="0063137B" w:rsidP="0063137B">
      <w:pPr>
        <w:jc w:val="center"/>
        <w:rPr>
          <w:rFonts w:ascii="微软雅黑" w:eastAsia="微软雅黑" w:hAnsi="微软雅黑" w:cs="微软雅黑"/>
          <w:lang w:eastAsia="zh-CN"/>
        </w:rPr>
      </w:pPr>
      <w:r>
        <w:rPr>
          <w:rFonts w:ascii="微软雅黑" w:eastAsia="微软雅黑" w:hAnsi="微软雅黑" w:cs="微软雅黑" w:hint="eastAsia"/>
          <w:lang w:eastAsia="zh-CN"/>
        </w:rPr>
        <w:t>图</w:t>
      </w:r>
      <w:r>
        <w:rPr>
          <w:rFonts w:ascii="微软雅黑" w:eastAsia="微软雅黑" w:hAnsi="微软雅黑" w:cs="微软雅黑" w:hint="eastAsia"/>
          <w:lang w:val="en-US" w:eastAsia="zh-CN"/>
        </w:rPr>
        <w:t>05</w:t>
      </w:r>
    </w:p>
    <w:p w:rsidR="0063137B" w:rsidRDefault="0063137B" w:rsidP="0063137B">
      <w:pPr>
        <w:rPr>
          <w:rFonts w:ascii="微软雅黑" w:eastAsia="微软雅黑" w:hAnsi="微软雅黑" w:cs="微软雅黑"/>
          <w:lang w:eastAsia="zh-CN"/>
        </w:rPr>
      </w:pPr>
      <w:r>
        <w:rPr>
          <w:rFonts w:ascii="微软雅黑" w:eastAsia="微软雅黑" w:hAnsi="微软雅黑" w:cs="微软雅黑" w:hint="eastAsia"/>
          <w:lang w:eastAsia="zh-CN"/>
        </w:rPr>
        <w:t>注：如考生在进入考试时，不开启摄像头允许权限，摄像头抓拍两次后也会弹出如上提示；如考生不小心拒绝开启摄像头权限，可点击上方的圆圈按钮刷新界面即可再次弹出开启权限的选择。</w:t>
      </w:r>
    </w:p>
    <w:p w:rsidR="000E7329" w:rsidRDefault="000E7329" w:rsidP="000E7329">
      <w:pPr>
        <w:snapToGrid w:val="0"/>
        <w:spacing w:line="360" w:lineRule="auto"/>
        <w:rPr>
          <w:rFonts w:ascii="宋体" w:hAnsi="宋体" w:cs="宋体"/>
          <w:sz w:val="21"/>
          <w:szCs w:val="21"/>
          <w:lang w:eastAsia="zh-CN"/>
        </w:rPr>
      </w:pPr>
      <w:r>
        <w:rPr>
          <w:rFonts w:ascii="宋体" w:hAnsi="宋体" w:cs="宋体" w:hint="eastAsia"/>
          <w:sz w:val="21"/>
          <w:szCs w:val="21"/>
          <w:lang w:eastAsia="zh-CN"/>
        </w:rPr>
        <w:t xml:space="preserve">                                                                                                                                   </w:t>
      </w:r>
    </w:p>
    <w:p w:rsidR="000E7329" w:rsidRDefault="000E7329" w:rsidP="000E7329">
      <w:pPr>
        <w:snapToGrid w:val="0"/>
        <w:spacing w:line="360" w:lineRule="auto"/>
        <w:rPr>
          <w:rFonts w:ascii="宋体" w:hAnsi="宋体" w:cs="宋体"/>
          <w:sz w:val="21"/>
          <w:szCs w:val="21"/>
          <w:lang w:eastAsia="zh-CN"/>
        </w:rPr>
      </w:pPr>
      <w:r>
        <w:rPr>
          <w:rFonts w:ascii="宋体" w:hAnsi="宋体" w:cs="宋体" w:hint="eastAsia"/>
          <w:b/>
          <w:sz w:val="21"/>
          <w:szCs w:val="21"/>
          <w:lang w:eastAsia="zh-CN"/>
        </w:rPr>
        <w:t>补交</w:t>
      </w:r>
    </w:p>
    <w:p w:rsidR="000E7329" w:rsidRDefault="000E7329" w:rsidP="000E7329">
      <w:pPr>
        <w:snapToGrid w:val="0"/>
        <w:spacing w:line="360" w:lineRule="auto"/>
        <w:rPr>
          <w:rFonts w:ascii="宋体" w:hAnsi="宋体" w:cs="宋体"/>
          <w:sz w:val="21"/>
          <w:szCs w:val="21"/>
          <w:lang w:eastAsia="zh-CN"/>
        </w:rPr>
      </w:pPr>
      <w:r>
        <w:rPr>
          <w:rFonts w:ascii="宋体" w:hAnsi="宋体" w:cs="宋体" w:hint="eastAsia"/>
          <w:sz w:val="21"/>
          <w:szCs w:val="21"/>
          <w:lang w:eastAsia="zh-CN"/>
        </w:rPr>
        <w:t>在考试过程中出现考试异常如：电脑死机、断电等造成考试中断的，如果需要继续考试，则在</w:t>
      </w:r>
      <w:r>
        <w:rPr>
          <w:rFonts w:ascii="宋体" w:hAnsi="宋体" w:cs="宋体" w:hint="eastAsia"/>
          <w:b/>
          <w:sz w:val="21"/>
          <w:szCs w:val="21"/>
          <w:lang w:eastAsia="zh-CN"/>
        </w:rPr>
        <w:t>原电脑</w:t>
      </w:r>
      <w:r>
        <w:rPr>
          <w:rFonts w:ascii="宋体" w:hAnsi="宋体" w:cs="宋体" w:hint="eastAsia"/>
          <w:sz w:val="21"/>
          <w:szCs w:val="21"/>
          <w:lang w:eastAsia="zh-CN"/>
        </w:rPr>
        <w:t>上重启电脑后打开“在线考试”菜单，进行补交</w:t>
      </w:r>
      <w:r>
        <w:rPr>
          <w:rFonts w:ascii="宋体" w:hAnsi="宋体" w:cs="宋体"/>
          <w:sz w:val="21"/>
          <w:szCs w:val="21"/>
          <w:lang w:eastAsia="zh-CN"/>
        </w:rPr>
        <w:t xml:space="preserve"> </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8606"/>
      </w:tblGrid>
      <w:tr w:rsidR="000E7329" w:rsidTr="00E45062">
        <w:trPr>
          <w:trHeight w:val="750"/>
        </w:trPr>
        <w:tc>
          <w:tcPr>
            <w:tcW w:w="8606" w:type="dxa"/>
            <w:tcBorders>
              <w:top w:val="single" w:sz="4" w:space="0" w:color="C0C0C0"/>
              <w:left w:val="single" w:sz="4" w:space="0" w:color="C0C0C0"/>
              <w:bottom w:val="single" w:sz="4" w:space="0" w:color="C0C0C0"/>
              <w:right w:val="single" w:sz="4" w:space="0" w:color="C0C0C0"/>
            </w:tcBorders>
          </w:tcPr>
          <w:p w:rsidR="000E7329" w:rsidRDefault="000E7329" w:rsidP="00E45062">
            <w:pPr>
              <w:rPr>
                <w:rFonts w:ascii="宋体" w:hAnsi="宋体" w:cs="宋体"/>
                <w:sz w:val="21"/>
                <w:szCs w:val="21"/>
              </w:rPr>
            </w:pPr>
            <w:r>
              <w:rPr>
                <w:rFonts w:ascii="宋体" w:hAnsi="宋体" w:cs="宋体"/>
                <w:noProof/>
                <w:sz w:val="21"/>
                <w:szCs w:val="21"/>
                <w:lang w:val="en-US" w:eastAsia="zh-CN"/>
              </w:rPr>
              <w:lastRenderedPageBreak/>
              <w:drawing>
                <wp:inline distT="0" distB="0" distL="0" distR="0">
                  <wp:extent cx="5318760" cy="1788160"/>
                  <wp:effectExtent l="0" t="0" r="0" b="254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8760" cy="1788160"/>
                          </a:xfrm>
                          <a:prstGeom prst="rect">
                            <a:avLst/>
                          </a:prstGeom>
                          <a:noFill/>
                          <a:ln>
                            <a:noFill/>
                          </a:ln>
                        </pic:spPr>
                      </pic:pic>
                    </a:graphicData>
                  </a:graphic>
                </wp:inline>
              </w:drawing>
            </w:r>
          </w:p>
        </w:tc>
      </w:tr>
      <w:tr w:rsidR="000E7329" w:rsidTr="00E45062">
        <w:trPr>
          <w:trHeight w:val="350"/>
        </w:trPr>
        <w:tc>
          <w:tcPr>
            <w:tcW w:w="8606" w:type="dxa"/>
            <w:tcBorders>
              <w:top w:val="single" w:sz="4" w:space="0" w:color="C0C0C0"/>
              <w:left w:val="single" w:sz="4" w:space="0" w:color="C0C0C0"/>
              <w:bottom w:val="single" w:sz="4" w:space="0" w:color="C0C0C0"/>
              <w:right w:val="single" w:sz="4" w:space="0" w:color="C0C0C0"/>
            </w:tcBorders>
          </w:tcPr>
          <w:p w:rsidR="000E7329" w:rsidRDefault="000E7329" w:rsidP="00E45062">
            <w:pPr>
              <w:jc w:val="center"/>
              <w:rPr>
                <w:rFonts w:ascii="宋体" w:hAnsi="宋体" w:cs="宋体"/>
                <w:sz w:val="21"/>
                <w:szCs w:val="21"/>
              </w:rPr>
            </w:pPr>
            <w:r>
              <w:rPr>
                <w:rFonts w:ascii="宋体" w:hAnsi="宋体" w:cs="宋体" w:hint="eastAsia"/>
                <w:sz w:val="21"/>
                <w:szCs w:val="21"/>
                <w:lang w:eastAsia="zh-CN"/>
              </w:rPr>
              <w:t>在线考试-</w:t>
            </w:r>
            <w:r>
              <w:rPr>
                <w:rFonts w:ascii="宋体" w:hAnsi="宋体" w:cs="宋体" w:hint="eastAsia"/>
                <w:sz w:val="21"/>
                <w:szCs w:val="21"/>
              </w:rPr>
              <w:t>补交</w:t>
            </w:r>
          </w:p>
        </w:tc>
      </w:tr>
    </w:tbl>
    <w:p w:rsidR="000E7329" w:rsidRDefault="000E7329" w:rsidP="000E7329">
      <w:pPr>
        <w:snapToGrid w:val="0"/>
        <w:spacing w:line="360" w:lineRule="auto"/>
        <w:rPr>
          <w:rFonts w:ascii="宋体" w:hAnsi="宋体" w:cs="宋体"/>
          <w:sz w:val="21"/>
          <w:szCs w:val="21"/>
          <w:lang w:eastAsia="zh-CN"/>
        </w:rPr>
      </w:pPr>
      <w:r>
        <w:rPr>
          <w:rFonts w:ascii="宋体" w:hAnsi="宋体" w:cs="宋体" w:hint="eastAsia"/>
          <w:sz w:val="21"/>
          <w:szCs w:val="21"/>
          <w:lang w:eastAsia="zh-CN"/>
        </w:rPr>
        <w:t xml:space="preserve">                                                                                                                                         </w:t>
      </w:r>
    </w:p>
    <w:p w:rsidR="000E7329" w:rsidRDefault="000E7329" w:rsidP="000E7329">
      <w:pPr>
        <w:snapToGrid w:val="0"/>
        <w:spacing w:line="360" w:lineRule="auto"/>
        <w:rPr>
          <w:rFonts w:ascii="宋体" w:hAnsi="宋体" w:cs="宋体"/>
          <w:sz w:val="21"/>
          <w:szCs w:val="21"/>
        </w:rPr>
      </w:pPr>
      <w:r>
        <w:rPr>
          <w:rFonts w:ascii="宋体" w:hAnsi="宋体" w:cs="宋体" w:hint="eastAsia"/>
          <w:b/>
          <w:sz w:val="21"/>
          <w:szCs w:val="21"/>
        </w:rPr>
        <w:t>补考</w:t>
      </w:r>
    </w:p>
    <w:p w:rsidR="000E7329" w:rsidRDefault="000E7329" w:rsidP="000E7329">
      <w:pPr>
        <w:snapToGrid w:val="0"/>
        <w:spacing w:line="360" w:lineRule="auto"/>
        <w:rPr>
          <w:rFonts w:ascii="宋体" w:hAnsi="宋体" w:cs="宋体"/>
          <w:sz w:val="21"/>
          <w:szCs w:val="21"/>
          <w:lang w:eastAsia="zh-CN"/>
        </w:rPr>
      </w:pPr>
      <w:r>
        <w:rPr>
          <w:rFonts w:ascii="宋体" w:hAnsi="宋体" w:cs="宋体" w:hint="eastAsia"/>
          <w:sz w:val="21"/>
          <w:szCs w:val="21"/>
          <w:lang w:eastAsia="zh-CN"/>
        </w:rPr>
        <w:t>考生未达到通过条件或在规定时间内未参加考试时，考试管理员在“考评管理→考试安排”中安排考生进行补考。考生在补考列表中点击【参加】按钮进行补考，如下图：</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8606"/>
      </w:tblGrid>
      <w:tr w:rsidR="000E7329" w:rsidTr="00E45062">
        <w:trPr>
          <w:trHeight w:val="322"/>
        </w:trPr>
        <w:tc>
          <w:tcPr>
            <w:tcW w:w="8606" w:type="dxa"/>
            <w:tcBorders>
              <w:top w:val="single" w:sz="4" w:space="0" w:color="C0C0C0"/>
              <w:left w:val="single" w:sz="4" w:space="0" w:color="C0C0C0"/>
              <w:bottom w:val="single" w:sz="4" w:space="0" w:color="C0C0C0"/>
              <w:right w:val="single" w:sz="4" w:space="0" w:color="C0C0C0"/>
            </w:tcBorders>
          </w:tcPr>
          <w:p w:rsidR="000E7329" w:rsidRDefault="000E7329" w:rsidP="00E45062">
            <w:pPr>
              <w:spacing w:line="276" w:lineRule="auto"/>
              <w:rPr>
                <w:rFonts w:ascii="宋体" w:hAnsi="宋体" w:cs="宋体"/>
                <w:sz w:val="21"/>
                <w:szCs w:val="21"/>
              </w:rPr>
            </w:pPr>
            <w:r>
              <w:rPr>
                <w:rFonts w:ascii="宋体" w:hAnsi="宋体" w:cs="宋体"/>
                <w:noProof/>
                <w:sz w:val="21"/>
                <w:szCs w:val="21"/>
                <w:lang w:val="en-US" w:eastAsia="zh-CN"/>
              </w:rPr>
              <w:drawing>
                <wp:inline distT="0" distB="0" distL="0" distR="0">
                  <wp:extent cx="5324475" cy="1122680"/>
                  <wp:effectExtent l="0" t="0" r="9525" b="127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475" cy="1122680"/>
                          </a:xfrm>
                          <a:prstGeom prst="rect">
                            <a:avLst/>
                          </a:prstGeom>
                          <a:noFill/>
                          <a:ln>
                            <a:noFill/>
                          </a:ln>
                        </pic:spPr>
                      </pic:pic>
                    </a:graphicData>
                  </a:graphic>
                </wp:inline>
              </w:drawing>
            </w:r>
          </w:p>
        </w:tc>
      </w:tr>
      <w:tr w:rsidR="000E7329" w:rsidTr="00E45062">
        <w:trPr>
          <w:trHeight w:val="338"/>
        </w:trPr>
        <w:tc>
          <w:tcPr>
            <w:tcW w:w="8606" w:type="dxa"/>
            <w:tcBorders>
              <w:top w:val="single" w:sz="4" w:space="0" w:color="C0C0C0"/>
              <w:left w:val="single" w:sz="4" w:space="0" w:color="C0C0C0"/>
              <w:bottom w:val="single" w:sz="4" w:space="0" w:color="C0C0C0"/>
              <w:right w:val="single" w:sz="4" w:space="0" w:color="C0C0C0"/>
            </w:tcBorders>
          </w:tcPr>
          <w:p w:rsidR="000E7329" w:rsidRDefault="000E7329" w:rsidP="00E45062">
            <w:pPr>
              <w:spacing w:line="276" w:lineRule="auto"/>
              <w:jc w:val="center"/>
              <w:rPr>
                <w:rFonts w:ascii="宋体" w:hAnsi="宋体" w:cs="宋体"/>
                <w:sz w:val="21"/>
                <w:szCs w:val="21"/>
              </w:rPr>
            </w:pPr>
            <w:r>
              <w:rPr>
                <w:rFonts w:ascii="宋体" w:hAnsi="宋体" w:cs="宋体" w:hint="eastAsia"/>
                <w:sz w:val="21"/>
                <w:szCs w:val="21"/>
                <w:lang w:eastAsia="zh-CN"/>
              </w:rPr>
              <w:t>在线考试-</w:t>
            </w:r>
            <w:r>
              <w:rPr>
                <w:rFonts w:ascii="宋体" w:hAnsi="宋体" w:cs="宋体" w:hint="eastAsia"/>
                <w:sz w:val="21"/>
                <w:szCs w:val="21"/>
              </w:rPr>
              <w:t>补考</w:t>
            </w:r>
          </w:p>
        </w:tc>
      </w:tr>
    </w:tbl>
    <w:p w:rsidR="000E7329" w:rsidRDefault="000E7329" w:rsidP="000E7329">
      <w:pPr>
        <w:snapToGrid w:val="0"/>
        <w:spacing w:line="360" w:lineRule="auto"/>
        <w:rPr>
          <w:rFonts w:ascii="宋体" w:hAnsi="宋体" w:cs="宋体"/>
          <w:sz w:val="21"/>
          <w:szCs w:val="21"/>
          <w:lang w:eastAsia="zh-CN"/>
        </w:rPr>
      </w:pPr>
    </w:p>
    <w:p w:rsidR="00E45062" w:rsidRDefault="00E45062">
      <w:pPr>
        <w:rPr>
          <w:lang w:eastAsia="zh-CN"/>
        </w:rPr>
      </w:pPr>
    </w:p>
    <w:p w:rsidR="00974C2D" w:rsidRDefault="00974C2D" w:rsidP="00974C2D">
      <w:pPr>
        <w:pStyle w:val="3"/>
        <w:ind w:left="1287"/>
        <w:rPr>
          <w:lang w:eastAsia="zh-CN"/>
        </w:rPr>
      </w:pPr>
      <w:r>
        <w:rPr>
          <w:lang w:eastAsia="zh-CN"/>
        </w:rPr>
        <w:t>常见问题</w:t>
      </w:r>
    </w:p>
    <w:p w:rsidR="00974C2D" w:rsidRDefault="00974C2D" w:rsidP="00974C2D">
      <w:pPr>
        <w:pStyle w:val="4"/>
        <w:numPr>
          <w:ilvl w:val="3"/>
          <w:numId w:val="1"/>
        </w:numPr>
        <w:rPr>
          <w:lang w:eastAsia="zh-CN"/>
        </w:rPr>
      </w:pPr>
      <w:bookmarkStart w:id="3" w:name="_Toc30294"/>
      <w:r>
        <w:rPr>
          <w:rFonts w:hint="eastAsia"/>
          <w:lang w:val="en-US" w:eastAsia="zh-CN"/>
        </w:rPr>
        <w:t>环境检查工具的安装顺序说明</w:t>
      </w:r>
      <w:bookmarkEnd w:id="3"/>
    </w:p>
    <w:p w:rsidR="00974C2D" w:rsidRDefault="00974C2D" w:rsidP="00974C2D">
      <w:pPr>
        <w:widowControl w:val="0"/>
        <w:numPr>
          <w:ilvl w:val="0"/>
          <w:numId w:val="10"/>
        </w:numPr>
        <w:jc w:val="both"/>
        <w:rPr>
          <w:lang w:eastAsia="zh-CN"/>
        </w:rPr>
      </w:pPr>
      <w:r>
        <w:rPr>
          <w:rFonts w:hint="eastAsia"/>
          <w:lang w:val="en-US" w:eastAsia="zh-CN"/>
        </w:rPr>
        <w:t>请下载安装程序后右健以管理员身份运行先安装考试插件——智慧门</w:t>
      </w:r>
    </w:p>
    <w:p w:rsidR="00974C2D" w:rsidRDefault="00974C2D" w:rsidP="00974C2D">
      <w:pPr>
        <w:widowControl w:val="0"/>
        <w:numPr>
          <w:ilvl w:val="0"/>
          <w:numId w:val="10"/>
        </w:numPr>
        <w:jc w:val="both"/>
      </w:pPr>
      <w:r>
        <w:rPr>
          <w:rFonts w:hint="eastAsia"/>
          <w:lang w:val="en-US" w:eastAsia="zh-CN"/>
        </w:rPr>
        <w:t>请下载安装程序后右健以管理员身份运行再安装</w:t>
      </w:r>
      <w:r>
        <w:rPr>
          <w:rFonts w:hint="eastAsia"/>
          <w:lang w:val="en-US" w:eastAsia="zh-CN"/>
        </w:rPr>
        <w:t>.NET Fromword4.05</w:t>
      </w:r>
    </w:p>
    <w:p w:rsidR="00974C2D" w:rsidRDefault="00974C2D" w:rsidP="00974C2D">
      <w:pPr>
        <w:widowControl w:val="0"/>
        <w:numPr>
          <w:ilvl w:val="0"/>
          <w:numId w:val="10"/>
        </w:numPr>
        <w:jc w:val="both"/>
        <w:rPr>
          <w:lang w:eastAsia="zh-CN"/>
        </w:rPr>
      </w:pPr>
      <w:r>
        <w:rPr>
          <w:rFonts w:hint="eastAsia"/>
          <w:lang w:val="en-US" w:eastAsia="zh-CN"/>
        </w:rPr>
        <w:t>请下载安装程序后右健以管理员身份运行再安装最后安装考试环境检测程序</w:t>
      </w:r>
    </w:p>
    <w:p w:rsidR="00974C2D" w:rsidRDefault="00974C2D" w:rsidP="00974C2D">
      <w:pPr>
        <w:rPr>
          <w:b/>
          <w:bCs/>
          <w:kern w:val="28"/>
          <w:sz w:val="32"/>
          <w:szCs w:val="32"/>
        </w:rPr>
      </w:pPr>
      <w:r>
        <w:rPr>
          <w:rFonts w:ascii="宋体" w:hAnsi="宋体" w:cs="宋体"/>
          <w:noProof/>
          <w:sz w:val="24"/>
          <w:szCs w:val="24"/>
          <w:lang w:val="en-US" w:eastAsia="zh-CN"/>
        </w:rPr>
        <w:lastRenderedPageBreak/>
        <w:drawing>
          <wp:inline distT="0" distB="0" distL="114300" distR="114300" wp14:anchorId="28615F28" wp14:editId="3A8C5886">
            <wp:extent cx="6082030" cy="2283460"/>
            <wp:effectExtent l="0" t="0" r="1270" b="254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9"/>
                    <a:stretch>
                      <a:fillRect/>
                    </a:stretch>
                  </pic:blipFill>
                  <pic:spPr>
                    <a:xfrm>
                      <a:off x="0" y="0"/>
                      <a:ext cx="6082030" cy="2283460"/>
                    </a:xfrm>
                    <a:prstGeom prst="rect">
                      <a:avLst/>
                    </a:prstGeom>
                    <a:noFill/>
                    <a:ln w="9525">
                      <a:noFill/>
                    </a:ln>
                  </pic:spPr>
                </pic:pic>
              </a:graphicData>
            </a:graphic>
          </wp:inline>
        </w:drawing>
      </w:r>
    </w:p>
    <w:p w:rsidR="00974C2D" w:rsidRPr="00974C2D" w:rsidRDefault="00974C2D" w:rsidP="00974C2D">
      <w:pPr>
        <w:pStyle w:val="4"/>
        <w:numPr>
          <w:ilvl w:val="3"/>
          <w:numId w:val="1"/>
        </w:numPr>
        <w:rPr>
          <w:lang w:val="en-US" w:eastAsia="zh-CN"/>
        </w:rPr>
      </w:pPr>
      <w:bookmarkStart w:id="4" w:name="_Toc29149"/>
      <w:bookmarkStart w:id="5" w:name="_Toc29143"/>
      <w:bookmarkStart w:id="6" w:name="_Toc12888"/>
      <w:bookmarkStart w:id="7" w:name="_Toc7796"/>
      <w:bookmarkStart w:id="8" w:name="_Toc13587"/>
      <w:r>
        <w:rPr>
          <w:rFonts w:hint="eastAsia"/>
          <w:lang w:val="en-US" w:eastAsia="zh-CN"/>
        </w:rPr>
        <w:t>问题一</w:t>
      </w:r>
      <w:r>
        <w:rPr>
          <w:rFonts w:hint="eastAsia"/>
          <w:lang w:val="en-US" w:eastAsia="zh-CN"/>
        </w:rPr>
        <w:t>:</w:t>
      </w:r>
      <w:r>
        <w:rPr>
          <w:rFonts w:hint="eastAsia"/>
          <w:lang w:val="en-US" w:eastAsia="zh-CN"/>
        </w:rPr>
        <w:t>我的电脑按系统要求安装了</w:t>
      </w:r>
      <w:r>
        <w:rPr>
          <w:rFonts w:hint="eastAsia"/>
          <w:lang w:val="en-US" w:eastAsia="zh-CN"/>
        </w:rPr>
        <w:t>IE9</w:t>
      </w:r>
      <w:r>
        <w:rPr>
          <w:rFonts w:hint="eastAsia"/>
          <w:lang w:val="en-US" w:eastAsia="zh-CN"/>
        </w:rPr>
        <w:t>以上版本，而且正确安装了“智慧门”插件。为什么每次考试均会提示考试要求必须安装</w:t>
      </w:r>
      <w:r>
        <w:rPr>
          <w:rFonts w:hint="eastAsia"/>
          <w:lang w:val="en-US" w:eastAsia="zh-CN"/>
        </w:rPr>
        <w:t>IE9</w:t>
      </w:r>
      <w:r>
        <w:rPr>
          <w:rFonts w:hint="eastAsia"/>
          <w:lang w:val="en-US" w:eastAsia="zh-CN"/>
        </w:rPr>
        <w:t>以上版本的</w:t>
      </w:r>
      <w:r>
        <w:rPr>
          <w:rFonts w:hint="eastAsia"/>
          <w:lang w:val="en-US" w:eastAsia="zh-CN"/>
        </w:rPr>
        <w:t>IE</w:t>
      </w:r>
      <w:r>
        <w:rPr>
          <w:rFonts w:hint="eastAsia"/>
          <w:lang w:val="en-US" w:eastAsia="zh-CN"/>
        </w:rPr>
        <w:t>浏览器，以下界面</w:t>
      </w:r>
      <w:bookmarkEnd w:id="4"/>
      <w:bookmarkEnd w:id="5"/>
      <w:bookmarkEnd w:id="6"/>
      <w:bookmarkEnd w:id="7"/>
      <w:bookmarkEnd w:id="8"/>
    </w:p>
    <w:p w:rsidR="00974C2D" w:rsidRDefault="00974C2D" w:rsidP="00974C2D">
      <w:r>
        <w:rPr>
          <w:noProof/>
          <w:lang w:val="en-US" w:eastAsia="zh-CN"/>
        </w:rPr>
        <w:drawing>
          <wp:inline distT="0" distB="0" distL="0" distR="0" wp14:anchorId="352CE219" wp14:editId="15EAB59F">
            <wp:extent cx="5274310" cy="2965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274310" cy="2965450"/>
                    </a:xfrm>
                    <a:prstGeom prst="rect">
                      <a:avLst/>
                    </a:prstGeom>
                  </pic:spPr>
                </pic:pic>
              </a:graphicData>
            </a:graphic>
          </wp:inline>
        </w:drawing>
      </w:r>
    </w:p>
    <w:p w:rsidR="00974C2D" w:rsidRDefault="00974C2D" w:rsidP="00974C2D"/>
    <w:p w:rsidR="00974C2D" w:rsidRDefault="00974C2D" w:rsidP="00974C2D">
      <w:pPr>
        <w:rPr>
          <w:b/>
          <w:sz w:val="30"/>
          <w:szCs w:val="30"/>
          <w:lang w:eastAsia="zh-CN"/>
        </w:rPr>
      </w:pPr>
      <w:r>
        <w:rPr>
          <w:rFonts w:hint="eastAsia"/>
          <w:b/>
          <w:sz w:val="30"/>
          <w:szCs w:val="30"/>
          <w:lang w:eastAsia="zh-CN"/>
        </w:rPr>
        <w:t>Q</w:t>
      </w:r>
      <w:r>
        <w:rPr>
          <w:rFonts w:hint="eastAsia"/>
          <w:b/>
          <w:sz w:val="30"/>
          <w:szCs w:val="30"/>
          <w:lang w:eastAsia="zh-CN"/>
        </w:rPr>
        <w:t>：出现以上情况，请按下述配置方法进行操作。</w:t>
      </w:r>
    </w:p>
    <w:p w:rsidR="00974C2D" w:rsidRDefault="00974C2D" w:rsidP="00974C2D">
      <w:pPr>
        <w:rPr>
          <w:lang w:eastAsia="zh-CN"/>
        </w:rPr>
      </w:pPr>
      <w:r>
        <w:rPr>
          <w:rFonts w:hint="eastAsia"/>
          <w:lang w:eastAsia="zh-CN"/>
        </w:rPr>
        <w:t>1</w:t>
      </w:r>
      <w:r>
        <w:rPr>
          <w:rFonts w:hint="eastAsia"/>
          <w:lang w:eastAsia="zh-CN"/>
        </w:rPr>
        <w:t>，打开智慧门程序，在设置项下，点击</w:t>
      </w:r>
      <w:r>
        <w:rPr>
          <w:rFonts w:hint="eastAsia"/>
          <w:lang w:eastAsia="zh-CN"/>
        </w:rPr>
        <w:t>IE</w:t>
      </w:r>
      <w:r>
        <w:rPr>
          <w:rFonts w:hint="eastAsia"/>
          <w:lang w:eastAsia="zh-CN"/>
        </w:rPr>
        <w:t>设置，需要把使用</w:t>
      </w:r>
      <w:r>
        <w:rPr>
          <w:rFonts w:hint="eastAsia"/>
          <w:lang w:eastAsia="zh-CN"/>
        </w:rPr>
        <w:t>IE</w:t>
      </w:r>
      <w:r>
        <w:rPr>
          <w:lang w:eastAsia="zh-CN"/>
        </w:rPr>
        <w:t>7</w:t>
      </w:r>
      <w:r>
        <w:rPr>
          <w:rFonts w:hint="eastAsia"/>
          <w:lang w:eastAsia="zh-CN"/>
        </w:rPr>
        <w:t>兼容模式的勾去除。</w:t>
      </w:r>
    </w:p>
    <w:p w:rsidR="00974C2D" w:rsidRDefault="00974C2D" w:rsidP="00974C2D">
      <w:r>
        <w:rPr>
          <w:noProof/>
          <w:lang w:val="en-US" w:eastAsia="zh-CN"/>
        </w:rPr>
        <w:lastRenderedPageBreak/>
        <w:drawing>
          <wp:inline distT="0" distB="0" distL="0" distR="0" wp14:anchorId="684654C0" wp14:editId="6D2E283B">
            <wp:extent cx="5274310" cy="34569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274310" cy="3456940"/>
                    </a:xfrm>
                    <a:prstGeom prst="rect">
                      <a:avLst/>
                    </a:prstGeom>
                  </pic:spPr>
                </pic:pic>
              </a:graphicData>
            </a:graphic>
          </wp:inline>
        </w:drawing>
      </w:r>
    </w:p>
    <w:p w:rsidR="00974C2D" w:rsidRDefault="00974C2D" w:rsidP="00974C2D">
      <w:pPr>
        <w:rPr>
          <w:lang w:eastAsia="zh-CN"/>
        </w:rPr>
      </w:pPr>
      <w:r>
        <w:rPr>
          <w:rFonts w:hint="eastAsia"/>
          <w:lang w:eastAsia="zh-CN"/>
        </w:rPr>
        <w:t>2</w:t>
      </w:r>
      <w:r>
        <w:rPr>
          <w:rFonts w:hint="eastAsia"/>
          <w:lang w:eastAsia="zh-CN"/>
        </w:rPr>
        <w:t>，在操作系统画面下方的任务栏空白处点击鼠标右键</w:t>
      </w:r>
    </w:p>
    <w:p w:rsidR="00974C2D" w:rsidRDefault="00974C2D" w:rsidP="00974C2D">
      <w:pPr>
        <w:rPr>
          <w:rFonts w:ascii="宋体" w:hAnsi="宋体" w:cs="宋体"/>
          <w:sz w:val="24"/>
          <w:szCs w:val="24"/>
        </w:rPr>
      </w:pPr>
      <w:r>
        <w:rPr>
          <w:rFonts w:ascii="宋体" w:hAnsi="宋体" w:cs="宋体"/>
          <w:noProof/>
          <w:sz w:val="24"/>
          <w:szCs w:val="24"/>
          <w:lang w:val="en-US" w:eastAsia="zh-CN"/>
        </w:rPr>
        <w:drawing>
          <wp:inline distT="0" distB="0" distL="0" distR="0" wp14:anchorId="1ECA6183" wp14:editId="550B9EA7">
            <wp:extent cx="5274310" cy="984885"/>
            <wp:effectExtent l="0" t="0" r="0" b="0"/>
            <wp:docPr id="4" name="图片 4" descr="D:\qq\3002406900\Image\C2C\ICP8ZHC7OB4B9URU$UJ6J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qq\3002406900\Image\C2C\ICP8ZHC7OB4B9URU$UJ6JC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984885"/>
                    </a:xfrm>
                    <a:prstGeom prst="rect">
                      <a:avLst/>
                    </a:prstGeom>
                    <a:noFill/>
                    <a:ln>
                      <a:noFill/>
                    </a:ln>
                  </pic:spPr>
                </pic:pic>
              </a:graphicData>
            </a:graphic>
          </wp:inline>
        </w:drawing>
      </w:r>
    </w:p>
    <w:p w:rsidR="00974C2D" w:rsidRDefault="00974C2D" w:rsidP="00974C2D"/>
    <w:p w:rsidR="00974C2D" w:rsidRDefault="00974C2D" w:rsidP="00974C2D">
      <w:pPr>
        <w:rPr>
          <w:lang w:eastAsia="zh-CN"/>
        </w:rPr>
      </w:pPr>
      <w:r>
        <w:rPr>
          <w:rFonts w:hint="eastAsia"/>
          <w:lang w:eastAsia="zh-CN"/>
        </w:rPr>
        <w:t>3</w:t>
      </w:r>
      <w:r>
        <w:rPr>
          <w:rFonts w:hint="eastAsia"/>
          <w:lang w:eastAsia="zh-CN"/>
        </w:rPr>
        <w:t>，在服务下面找到</w:t>
      </w:r>
      <w:r>
        <w:rPr>
          <w:rFonts w:hint="eastAsia"/>
          <w:lang w:eastAsia="zh-CN"/>
        </w:rPr>
        <w:t>s</w:t>
      </w:r>
      <w:r>
        <w:rPr>
          <w:lang w:eastAsia="zh-CN"/>
        </w:rPr>
        <w:t>martgate</w:t>
      </w:r>
      <w:r>
        <w:rPr>
          <w:rFonts w:hint="eastAsia"/>
          <w:lang w:eastAsia="zh-CN"/>
        </w:rPr>
        <w:t>服务，右键停止，再重新启动。</w:t>
      </w:r>
    </w:p>
    <w:p w:rsidR="00974C2D" w:rsidRDefault="00974C2D" w:rsidP="00974C2D">
      <w:pPr>
        <w:rPr>
          <w:rFonts w:ascii="宋体" w:hAnsi="宋体" w:cs="宋体"/>
          <w:sz w:val="24"/>
          <w:szCs w:val="24"/>
        </w:rPr>
      </w:pPr>
      <w:r>
        <w:rPr>
          <w:rFonts w:ascii="宋体" w:hAnsi="宋体" w:cs="宋体"/>
          <w:noProof/>
          <w:sz w:val="24"/>
          <w:szCs w:val="24"/>
          <w:lang w:val="en-US" w:eastAsia="zh-CN"/>
        </w:rPr>
        <w:lastRenderedPageBreak/>
        <w:drawing>
          <wp:inline distT="0" distB="0" distL="0" distR="0" wp14:anchorId="39D2521F" wp14:editId="54A546DA">
            <wp:extent cx="5274310" cy="4878070"/>
            <wp:effectExtent l="0" t="0" r="0" b="0"/>
            <wp:docPr id="7" name="图片 7" descr="D:\qq\3002406900\Image\C2C\$X%Q%1I871F4$92WI@K6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qq\3002406900\Image\C2C\$X%Q%1I871F4$92WI@K6O(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4878070"/>
                    </a:xfrm>
                    <a:prstGeom prst="rect">
                      <a:avLst/>
                    </a:prstGeom>
                    <a:noFill/>
                    <a:ln>
                      <a:noFill/>
                    </a:ln>
                  </pic:spPr>
                </pic:pic>
              </a:graphicData>
            </a:graphic>
          </wp:inline>
        </w:drawing>
      </w:r>
    </w:p>
    <w:p w:rsidR="00974C2D" w:rsidRDefault="00974C2D" w:rsidP="00974C2D">
      <w:pPr>
        <w:numPr>
          <w:ilvl w:val="0"/>
          <w:numId w:val="11"/>
        </w:numPr>
        <w:rPr>
          <w:rFonts w:ascii="宋体" w:hAnsi="宋体" w:cs="宋体"/>
          <w:sz w:val="24"/>
          <w:szCs w:val="24"/>
          <w:lang w:eastAsia="zh-CN"/>
        </w:rPr>
      </w:pPr>
      <w:r>
        <w:rPr>
          <w:rFonts w:ascii="宋体" w:hAnsi="宋体" w:cs="宋体" w:hint="eastAsia"/>
          <w:sz w:val="24"/>
          <w:szCs w:val="24"/>
          <w:lang w:eastAsia="zh-CN"/>
        </w:rPr>
        <w:t>刷新界面即可进入考试。</w:t>
      </w:r>
    </w:p>
    <w:p w:rsidR="00974C2D" w:rsidRDefault="00974C2D" w:rsidP="00974C2D">
      <w:pPr>
        <w:rPr>
          <w:rFonts w:ascii="宋体" w:hAnsi="宋体" w:cs="宋体"/>
          <w:sz w:val="24"/>
          <w:szCs w:val="24"/>
          <w:lang w:eastAsia="zh-CN"/>
        </w:rPr>
      </w:pPr>
    </w:p>
    <w:p w:rsidR="00974C2D" w:rsidRDefault="00974C2D" w:rsidP="00974C2D">
      <w:pPr>
        <w:rPr>
          <w:rFonts w:ascii="宋体" w:hAnsi="宋体" w:cs="宋体"/>
          <w:sz w:val="24"/>
          <w:szCs w:val="24"/>
          <w:lang w:eastAsia="zh-CN"/>
        </w:rPr>
      </w:pPr>
    </w:p>
    <w:p w:rsidR="00974C2D" w:rsidRDefault="00974C2D" w:rsidP="00974C2D">
      <w:pPr>
        <w:rPr>
          <w:rFonts w:ascii="宋体" w:hAnsi="宋体" w:cs="宋体"/>
          <w:sz w:val="24"/>
          <w:szCs w:val="24"/>
          <w:lang w:eastAsia="zh-CN"/>
        </w:rPr>
      </w:pPr>
    </w:p>
    <w:p w:rsidR="00974C2D" w:rsidRPr="00974C2D" w:rsidRDefault="00974C2D" w:rsidP="00974C2D">
      <w:pPr>
        <w:pStyle w:val="4"/>
        <w:numPr>
          <w:ilvl w:val="3"/>
          <w:numId w:val="1"/>
        </w:numPr>
        <w:rPr>
          <w:lang w:val="en-US" w:eastAsia="zh-CN"/>
        </w:rPr>
      </w:pPr>
      <w:bookmarkStart w:id="9" w:name="_Toc29249"/>
      <w:bookmarkStart w:id="10" w:name="_Toc3329"/>
      <w:bookmarkStart w:id="11" w:name="_Toc32590"/>
      <w:bookmarkStart w:id="12" w:name="_Toc17297"/>
      <w:bookmarkStart w:id="13" w:name="_Toc30637"/>
      <w:r>
        <w:rPr>
          <w:rFonts w:hint="eastAsia"/>
          <w:lang w:val="en-US" w:eastAsia="zh-CN"/>
        </w:rPr>
        <w:t>问题二：安装</w:t>
      </w:r>
      <w:r>
        <w:rPr>
          <w:rFonts w:hint="eastAsia"/>
          <w:lang w:val="en-US" w:eastAsia="zh-CN"/>
        </w:rPr>
        <w:t>.NET4.0</w:t>
      </w:r>
      <w:r>
        <w:rPr>
          <w:rFonts w:hint="eastAsia"/>
          <w:lang w:val="en-US" w:eastAsia="zh-CN"/>
        </w:rPr>
        <w:t>提示安装失败，失败信息为：</w:t>
      </w:r>
      <w:r>
        <w:rPr>
          <w:rFonts w:hint="eastAsia"/>
          <w:lang w:val="en-US" w:eastAsia="zh-CN"/>
        </w:rPr>
        <w:t>HRESULT 0x80240037</w:t>
      </w:r>
      <w:bookmarkEnd w:id="9"/>
      <w:bookmarkEnd w:id="10"/>
      <w:bookmarkEnd w:id="11"/>
      <w:bookmarkEnd w:id="12"/>
      <w:bookmarkEnd w:id="13"/>
    </w:p>
    <w:p w:rsidR="00974C2D" w:rsidRDefault="00974C2D" w:rsidP="00974C2D">
      <w:pPr>
        <w:rPr>
          <w:rFonts w:ascii="宋体" w:hAnsi="宋体" w:cs="宋体"/>
          <w:sz w:val="24"/>
          <w:szCs w:val="24"/>
          <w:lang w:eastAsia="zh-CN"/>
        </w:rPr>
      </w:pPr>
    </w:p>
    <w:p w:rsidR="00974C2D" w:rsidRDefault="00974C2D" w:rsidP="00974C2D">
      <w:pPr>
        <w:rPr>
          <w:rFonts w:ascii="宋体" w:hAnsi="宋体" w:cs="宋体"/>
          <w:sz w:val="24"/>
          <w:szCs w:val="24"/>
        </w:rPr>
      </w:pPr>
      <w:r>
        <w:rPr>
          <w:rFonts w:ascii="宋体" w:hAnsi="宋体" w:cs="宋体" w:hint="eastAsia"/>
          <w:b/>
          <w:bCs/>
          <w:sz w:val="24"/>
          <w:szCs w:val="24"/>
          <w:lang w:eastAsia="zh-CN"/>
        </w:rPr>
        <w:t>解决方法：</w:t>
      </w:r>
      <w:r>
        <w:rPr>
          <w:rFonts w:ascii="宋体" w:hAnsi="宋体" w:cs="宋体" w:hint="eastAsia"/>
          <w:sz w:val="24"/>
          <w:szCs w:val="24"/>
          <w:lang w:eastAsia="zh-CN"/>
        </w:rPr>
        <w:t>请下载</w:t>
      </w:r>
      <w:r>
        <w:rPr>
          <w:rFonts w:ascii="宋体" w:hAnsi="宋体" w:cs="宋体" w:hint="eastAsia"/>
          <w:sz w:val="24"/>
          <w:szCs w:val="24"/>
          <w:lang w:val="en-US" w:eastAsia="zh-CN"/>
        </w:rPr>
        <w:t>Microsoft.NET Framework 4.5.2，下载网址为：</w:t>
      </w:r>
      <w:hyperlink r:id="rId24" w:history="1">
        <w:r>
          <w:rPr>
            <w:rStyle w:val="a9"/>
            <w:rFonts w:ascii="宋体" w:hAnsi="宋体" w:cs="宋体" w:hint="eastAsia"/>
            <w:sz w:val="24"/>
            <w:szCs w:val="24"/>
            <w:lang w:val="en-US" w:eastAsia="zh-CN"/>
          </w:rPr>
          <w:t>http://www.onlinedown.net/soft/572330.htm</w:t>
        </w:r>
      </w:hyperlink>
    </w:p>
    <w:p w:rsidR="00974C2D" w:rsidRDefault="00974C2D" w:rsidP="00974C2D">
      <w:pPr>
        <w:rPr>
          <w:rFonts w:ascii="宋体" w:hAnsi="宋体" w:cs="宋体"/>
          <w:sz w:val="24"/>
          <w:szCs w:val="24"/>
        </w:rPr>
      </w:pPr>
    </w:p>
    <w:p w:rsidR="00974C2D" w:rsidRPr="00974C2D" w:rsidRDefault="00974C2D" w:rsidP="00974C2D">
      <w:pPr>
        <w:pStyle w:val="4"/>
        <w:numPr>
          <w:ilvl w:val="3"/>
          <w:numId w:val="1"/>
        </w:numPr>
        <w:rPr>
          <w:lang w:val="en-US" w:eastAsia="zh-CN"/>
        </w:rPr>
      </w:pPr>
      <w:bookmarkStart w:id="14" w:name="_Toc24602"/>
      <w:bookmarkStart w:id="15" w:name="_Toc19268"/>
      <w:bookmarkStart w:id="16" w:name="_Toc5752"/>
      <w:bookmarkStart w:id="17" w:name="_Toc24751"/>
      <w:bookmarkStart w:id="18" w:name="_Toc7458"/>
      <w:r w:rsidRPr="00974C2D">
        <w:rPr>
          <w:rFonts w:hint="eastAsia"/>
          <w:lang w:val="en-US" w:eastAsia="zh-CN"/>
        </w:rPr>
        <w:lastRenderedPageBreak/>
        <w:t>问题三：安装了智慧门后点参加老是需要安装提示安装智慧门提示的，再次下载安装后点参加还是提示需要安装智慧门。</w:t>
      </w:r>
      <w:bookmarkEnd w:id="14"/>
      <w:bookmarkEnd w:id="15"/>
      <w:bookmarkEnd w:id="16"/>
      <w:bookmarkEnd w:id="17"/>
      <w:bookmarkEnd w:id="18"/>
    </w:p>
    <w:p w:rsidR="00974C2D" w:rsidRDefault="00974C2D" w:rsidP="00974C2D">
      <w:pPr>
        <w:rPr>
          <w:rFonts w:ascii="宋体" w:hAnsi="宋体" w:cs="宋体"/>
          <w:sz w:val="24"/>
          <w:szCs w:val="24"/>
        </w:rPr>
      </w:pPr>
      <w:r>
        <w:rPr>
          <w:rFonts w:ascii="宋体" w:hAnsi="宋体" w:cs="宋体" w:hint="eastAsia"/>
          <w:sz w:val="24"/>
          <w:szCs w:val="24"/>
          <w:lang w:val="en-US" w:eastAsia="zh-CN"/>
        </w:rPr>
        <w:t>解决方法：考试参加页面刷新，在IE下方有一个弹出小窗，只显示安全内容请点击显示所有内容，然后再点击参加即可。如下图所示：</w:t>
      </w:r>
      <w:r>
        <w:rPr>
          <w:rFonts w:ascii="宋体" w:hAnsi="宋体" w:cs="宋体" w:hint="eastAsia"/>
          <w:sz w:val="24"/>
          <w:szCs w:val="24"/>
          <w:lang w:val="en-US" w:eastAsia="zh-CN"/>
        </w:rPr>
        <w:br/>
      </w:r>
      <w:r>
        <w:rPr>
          <w:rFonts w:ascii="宋体" w:hAnsi="宋体" w:cs="宋体"/>
          <w:noProof/>
          <w:sz w:val="24"/>
          <w:szCs w:val="24"/>
          <w:lang w:val="en-US" w:eastAsia="zh-CN"/>
        </w:rPr>
        <w:drawing>
          <wp:inline distT="0" distB="0" distL="114300" distR="114300" wp14:anchorId="4C0E3ED4" wp14:editId="598D2B39">
            <wp:extent cx="5531485" cy="2131060"/>
            <wp:effectExtent l="0" t="0" r="5715" b="254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25"/>
                    <a:stretch>
                      <a:fillRect/>
                    </a:stretch>
                  </pic:blipFill>
                  <pic:spPr>
                    <a:xfrm>
                      <a:off x="0" y="0"/>
                      <a:ext cx="5531485" cy="2131060"/>
                    </a:xfrm>
                    <a:prstGeom prst="rect">
                      <a:avLst/>
                    </a:prstGeom>
                    <a:noFill/>
                    <a:ln w="9525">
                      <a:noFill/>
                    </a:ln>
                  </pic:spPr>
                </pic:pic>
              </a:graphicData>
            </a:graphic>
          </wp:inline>
        </w:drawing>
      </w:r>
      <w:bookmarkStart w:id="19" w:name="_GoBack"/>
      <w:bookmarkEnd w:id="19"/>
    </w:p>
    <w:p w:rsidR="00974C2D" w:rsidRDefault="00974C2D" w:rsidP="00974C2D">
      <w:pPr>
        <w:rPr>
          <w:rFonts w:ascii="宋体" w:hAnsi="宋体" w:cs="宋体"/>
          <w:sz w:val="24"/>
          <w:szCs w:val="24"/>
        </w:rPr>
      </w:pPr>
    </w:p>
    <w:p w:rsidR="00974C2D" w:rsidRPr="00974C2D" w:rsidRDefault="00974C2D" w:rsidP="00974C2D">
      <w:pPr>
        <w:rPr>
          <w:lang w:eastAsia="zh-CN"/>
        </w:rPr>
      </w:pPr>
    </w:p>
    <w:p w:rsidR="00974C2D" w:rsidRPr="00974C2D" w:rsidRDefault="00974C2D" w:rsidP="00974C2D">
      <w:pPr>
        <w:rPr>
          <w:lang w:eastAsia="zh-CN"/>
        </w:rPr>
      </w:pPr>
    </w:p>
    <w:sectPr w:rsidR="00974C2D" w:rsidRPr="00974C2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332" w:rsidRDefault="008E5332" w:rsidP="005007D3">
      <w:r>
        <w:separator/>
      </w:r>
    </w:p>
  </w:endnote>
  <w:endnote w:type="continuationSeparator" w:id="0">
    <w:p w:rsidR="008E5332" w:rsidRDefault="008E5332" w:rsidP="00500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Unicode MS">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332" w:rsidRDefault="008E5332" w:rsidP="005007D3">
      <w:r>
        <w:separator/>
      </w:r>
    </w:p>
  </w:footnote>
  <w:footnote w:type="continuationSeparator" w:id="0">
    <w:p w:rsidR="008E5332" w:rsidRDefault="008E5332" w:rsidP="005007D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85B78FA"/>
    <w:multiLevelType w:val="singleLevel"/>
    <w:tmpl w:val="985B78FA"/>
    <w:lvl w:ilvl="0">
      <w:start w:val="4"/>
      <w:numFmt w:val="decimal"/>
      <w:suff w:val="nothing"/>
      <w:lvlText w:val="%1，"/>
      <w:lvlJc w:val="left"/>
    </w:lvl>
  </w:abstractNum>
  <w:abstractNum w:abstractNumId="1" w15:restartNumberingAfterBreak="0">
    <w:nsid w:val="18052FB2"/>
    <w:multiLevelType w:val="multilevel"/>
    <w:tmpl w:val="3496E8DC"/>
    <w:lvl w:ilvl="0">
      <w:start w:val="1"/>
      <w:numFmt w:val="decimal"/>
      <w:lvlText w:val="%1"/>
      <w:lvlJc w:val="left"/>
      <w:pPr>
        <w:ind w:left="432" w:hanging="432"/>
      </w:pPr>
    </w:lvl>
    <w:lvl w:ilvl="1">
      <w:start w:val="1"/>
      <w:numFmt w:val="decimal"/>
      <w:lvlText w:val="%1.%2"/>
      <w:lvlJc w:val="left"/>
      <w:pPr>
        <w:ind w:left="576" w:hanging="576"/>
      </w:pPr>
      <w:rPr>
        <w:rFonts w:ascii="Arial Unicode MS" w:eastAsia="Arial Unicode MS" w:hAnsi="Arial Unicode MS" w:cs="Arial Unicode MS"/>
        <w:b w:val="0"/>
      </w:rPr>
    </w:lvl>
    <w:lvl w:ilvl="2">
      <w:start w:val="1"/>
      <w:numFmt w:val="decimal"/>
      <w:lvlText w:val="%1.%2.%3"/>
      <w:lvlJc w:val="left"/>
      <w:pPr>
        <w:ind w:left="720" w:hanging="720"/>
      </w:pPr>
      <w:rPr>
        <w:lang w:val="en-GB"/>
      </w:rPr>
    </w:lvl>
    <w:lvl w:ilvl="3">
      <w:start w:val="1"/>
      <w:numFmt w:val="decimal"/>
      <w:lvlText w:val="1.2.4.%4."/>
      <w:lvlJc w:val="left"/>
      <w:pPr>
        <w:ind w:left="864" w:hanging="864"/>
      </w:pPr>
      <w:rPr>
        <w:rFonts w:hint="eastAsia"/>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A9422B2"/>
    <w:multiLevelType w:val="hybridMultilevel"/>
    <w:tmpl w:val="826CE7AC"/>
    <w:lvl w:ilvl="0" w:tplc="6DBA11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7615D83"/>
    <w:multiLevelType w:val="multilevel"/>
    <w:tmpl w:val="57615D83"/>
    <w:lvl w:ilvl="0">
      <w:start w:val="1"/>
      <w:numFmt w:val="decimal"/>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582F4130"/>
    <w:multiLevelType w:val="singleLevel"/>
    <w:tmpl w:val="582F4130"/>
    <w:lvl w:ilvl="0">
      <w:start w:val="1"/>
      <w:numFmt w:val="bullet"/>
      <w:lvlText w:val=""/>
      <w:lvlJc w:val="left"/>
      <w:pPr>
        <w:tabs>
          <w:tab w:val="num" w:pos="360"/>
        </w:tabs>
        <w:ind w:left="360" w:hanging="360"/>
      </w:pPr>
      <w:rPr>
        <w:rFonts w:ascii="Wingdings" w:hAnsi="Wingdings" w:hint="default"/>
        <w:b w:val="0"/>
        <w:i w:val="0"/>
        <w:sz w:val="16"/>
      </w:rPr>
    </w:lvl>
  </w:abstractNum>
  <w:abstractNum w:abstractNumId="5" w15:restartNumberingAfterBreak="0">
    <w:nsid w:val="693EB7B8"/>
    <w:multiLevelType w:val="singleLevel"/>
    <w:tmpl w:val="693EB7B8"/>
    <w:lvl w:ilvl="0">
      <w:start w:val="1"/>
      <w:numFmt w:val="decimal"/>
      <w:suff w:val="space"/>
      <w:lvlText w:val="%1."/>
      <w:lvlJc w:val="left"/>
    </w:lvl>
  </w:abstractNum>
  <w:abstractNum w:abstractNumId="6" w15:restartNumberingAfterBreak="0">
    <w:nsid w:val="714DF5C2"/>
    <w:multiLevelType w:val="singleLevel"/>
    <w:tmpl w:val="714DF5C2"/>
    <w:lvl w:ilvl="0">
      <w:start w:val="1"/>
      <w:numFmt w:val="decimal"/>
      <w:lvlText w:val="%1."/>
      <w:lvlJc w:val="left"/>
      <w:pPr>
        <w:ind w:left="425" w:hanging="425"/>
      </w:pPr>
      <w:rPr>
        <w:rFonts w:hint="default"/>
      </w:rPr>
    </w:lvl>
  </w:abstractNum>
  <w:num w:numId="1">
    <w:abstractNumId w:val="1"/>
  </w:num>
  <w:num w:numId="2">
    <w:abstractNumId w:val="4"/>
  </w:num>
  <w:num w:numId="3">
    <w:abstractNumId w:val="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num>
  <w:num w:numId="9">
    <w:abstractNumId w:val="3"/>
  </w:num>
  <w:num w:numId="10">
    <w:abstractNumId w:val="6"/>
  </w:num>
  <w:num w:numId="11">
    <w:abstractNumId w:val="0"/>
  </w:num>
  <w:num w:numId="12">
    <w:abstractNumId w:val="1"/>
  </w:num>
  <w:num w:numId="13">
    <w:abstractNumId w:val="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BC7"/>
    <w:rsid w:val="000E7329"/>
    <w:rsid w:val="00141782"/>
    <w:rsid w:val="00243AB2"/>
    <w:rsid w:val="00250260"/>
    <w:rsid w:val="00260837"/>
    <w:rsid w:val="003A4BC7"/>
    <w:rsid w:val="003B5963"/>
    <w:rsid w:val="003D17E5"/>
    <w:rsid w:val="00422491"/>
    <w:rsid w:val="005007D3"/>
    <w:rsid w:val="00567CCF"/>
    <w:rsid w:val="00592B99"/>
    <w:rsid w:val="005954BC"/>
    <w:rsid w:val="0063137B"/>
    <w:rsid w:val="00644076"/>
    <w:rsid w:val="00652FF1"/>
    <w:rsid w:val="00685550"/>
    <w:rsid w:val="006B083F"/>
    <w:rsid w:val="00830204"/>
    <w:rsid w:val="008D5DD9"/>
    <w:rsid w:val="008E5332"/>
    <w:rsid w:val="00932111"/>
    <w:rsid w:val="0094360C"/>
    <w:rsid w:val="0094542C"/>
    <w:rsid w:val="00955511"/>
    <w:rsid w:val="00974C2D"/>
    <w:rsid w:val="00AD0687"/>
    <w:rsid w:val="00AE4FCA"/>
    <w:rsid w:val="00B14AFD"/>
    <w:rsid w:val="00B22D0F"/>
    <w:rsid w:val="00B6143F"/>
    <w:rsid w:val="00B73550"/>
    <w:rsid w:val="00B77060"/>
    <w:rsid w:val="00B807BB"/>
    <w:rsid w:val="00C4408E"/>
    <w:rsid w:val="00C8377B"/>
    <w:rsid w:val="00CE2642"/>
    <w:rsid w:val="00D969B9"/>
    <w:rsid w:val="00DC61BF"/>
    <w:rsid w:val="00DF21A0"/>
    <w:rsid w:val="00E45062"/>
    <w:rsid w:val="00E756A4"/>
    <w:rsid w:val="00EB13CA"/>
    <w:rsid w:val="00EC3CD5"/>
    <w:rsid w:val="00F31D88"/>
    <w:rsid w:val="00FA050D"/>
    <w:rsid w:val="00FB3BA1"/>
    <w:rsid w:val="00FC01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F8FEE27-2B70-4F39-BD2E-307ED72EC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7D3"/>
    <w:rPr>
      <w:rFonts w:ascii="Arial" w:eastAsia="宋体" w:hAnsi="Arial" w:cs="Times New Roman"/>
      <w:kern w:val="0"/>
      <w:sz w:val="20"/>
      <w:szCs w:val="20"/>
      <w:lang w:val="en-GB" w:eastAsia="en-US"/>
    </w:rPr>
  </w:style>
  <w:style w:type="paragraph" w:styleId="1">
    <w:name w:val="heading 1"/>
    <w:basedOn w:val="a"/>
    <w:next w:val="a"/>
    <w:link w:val="10"/>
    <w:uiPriority w:val="9"/>
    <w:qFormat/>
    <w:rsid w:val="00E45062"/>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rsid w:val="005007D3"/>
    <w:pPr>
      <w:keepNext/>
      <w:keepLines/>
      <w:numPr>
        <w:ilvl w:val="1"/>
        <w:numId w:val="5"/>
      </w:numPr>
      <w:spacing w:before="260" w:after="260" w:line="416" w:lineRule="auto"/>
      <w:outlineLvl w:val="1"/>
    </w:pPr>
    <w:rPr>
      <w:rFonts w:eastAsia="黑体"/>
      <w:b/>
      <w:bCs/>
      <w:sz w:val="32"/>
      <w:szCs w:val="32"/>
    </w:rPr>
  </w:style>
  <w:style w:type="paragraph" w:styleId="3">
    <w:name w:val="heading 3"/>
    <w:basedOn w:val="a"/>
    <w:next w:val="a"/>
    <w:link w:val="30"/>
    <w:uiPriority w:val="9"/>
    <w:qFormat/>
    <w:rsid w:val="005007D3"/>
    <w:pPr>
      <w:keepNext/>
      <w:keepLines/>
      <w:numPr>
        <w:ilvl w:val="2"/>
        <w:numId w:val="5"/>
      </w:numPr>
      <w:spacing w:before="260" w:after="260" w:line="416" w:lineRule="auto"/>
      <w:outlineLvl w:val="2"/>
    </w:pPr>
    <w:rPr>
      <w:b/>
      <w:bCs/>
      <w:sz w:val="32"/>
      <w:szCs w:val="32"/>
    </w:rPr>
  </w:style>
  <w:style w:type="paragraph" w:styleId="4">
    <w:name w:val="heading 4"/>
    <w:basedOn w:val="a"/>
    <w:next w:val="a"/>
    <w:link w:val="40"/>
    <w:uiPriority w:val="9"/>
    <w:qFormat/>
    <w:rsid w:val="005007D3"/>
    <w:pPr>
      <w:keepNext/>
      <w:keepLines/>
      <w:spacing w:before="280" w:after="290" w:line="376" w:lineRule="auto"/>
      <w:outlineLvl w:val="3"/>
    </w:pPr>
    <w:rPr>
      <w:rFonts w:eastAsia="黑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07D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007D3"/>
    <w:rPr>
      <w:sz w:val="18"/>
      <w:szCs w:val="18"/>
    </w:rPr>
  </w:style>
  <w:style w:type="paragraph" w:styleId="a5">
    <w:name w:val="footer"/>
    <w:basedOn w:val="a"/>
    <w:link w:val="a6"/>
    <w:uiPriority w:val="99"/>
    <w:unhideWhenUsed/>
    <w:rsid w:val="005007D3"/>
    <w:pPr>
      <w:tabs>
        <w:tab w:val="center" w:pos="4153"/>
        <w:tab w:val="right" w:pos="8306"/>
      </w:tabs>
      <w:snapToGrid w:val="0"/>
    </w:pPr>
    <w:rPr>
      <w:sz w:val="18"/>
      <w:szCs w:val="18"/>
    </w:rPr>
  </w:style>
  <w:style w:type="character" w:customStyle="1" w:styleId="a6">
    <w:name w:val="页脚 字符"/>
    <w:basedOn w:val="a0"/>
    <w:link w:val="a5"/>
    <w:uiPriority w:val="99"/>
    <w:rsid w:val="005007D3"/>
    <w:rPr>
      <w:sz w:val="18"/>
      <w:szCs w:val="18"/>
    </w:rPr>
  </w:style>
  <w:style w:type="character" w:customStyle="1" w:styleId="20">
    <w:name w:val="标题 2 字符"/>
    <w:basedOn w:val="a0"/>
    <w:link w:val="2"/>
    <w:uiPriority w:val="9"/>
    <w:rsid w:val="005007D3"/>
    <w:rPr>
      <w:rFonts w:ascii="Arial" w:eastAsia="黑体" w:hAnsi="Arial" w:cs="Times New Roman"/>
      <w:b/>
      <w:bCs/>
      <w:kern w:val="0"/>
      <w:sz w:val="32"/>
      <w:szCs w:val="32"/>
      <w:lang w:val="en-GB" w:eastAsia="en-US"/>
    </w:rPr>
  </w:style>
  <w:style w:type="character" w:customStyle="1" w:styleId="30">
    <w:name w:val="标题 3 字符"/>
    <w:basedOn w:val="a0"/>
    <w:link w:val="3"/>
    <w:uiPriority w:val="9"/>
    <w:rsid w:val="005007D3"/>
    <w:rPr>
      <w:rFonts w:ascii="Arial" w:eastAsia="宋体" w:hAnsi="Arial" w:cs="Times New Roman"/>
      <w:b/>
      <w:bCs/>
      <w:kern w:val="0"/>
      <w:sz w:val="32"/>
      <w:szCs w:val="32"/>
      <w:lang w:val="en-GB" w:eastAsia="en-US"/>
    </w:rPr>
  </w:style>
  <w:style w:type="character" w:customStyle="1" w:styleId="40">
    <w:name w:val="标题 4 字符"/>
    <w:basedOn w:val="a0"/>
    <w:link w:val="4"/>
    <w:uiPriority w:val="9"/>
    <w:rsid w:val="005007D3"/>
    <w:rPr>
      <w:rFonts w:ascii="Arial" w:eastAsia="黑体" w:hAnsi="Arial" w:cs="Times New Roman"/>
      <w:b/>
      <w:bCs/>
      <w:kern w:val="0"/>
      <w:sz w:val="28"/>
      <w:szCs w:val="28"/>
      <w:lang w:val="en-GB" w:eastAsia="en-US"/>
    </w:rPr>
  </w:style>
  <w:style w:type="paragraph" w:customStyle="1" w:styleId="TableItem5">
    <w:name w:val="TableItem5"/>
    <w:basedOn w:val="a"/>
    <w:rsid w:val="005007D3"/>
    <w:pPr>
      <w:widowControl w:val="0"/>
      <w:spacing w:before="20" w:after="20" w:line="320" w:lineRule="atLeast"/>
    </w:pPr>
    <w:rPr>
      <w:rFonts w:ascii="Tahoma" w:eastAsia="仿宋_GB2312" w:hAnsi="Tahoma"/>
      <w:kern w:val="2"/>
      <w:sz w:val="21"/>
      <w:lang w:val="en-US" w:eastAsia="zh-CN"/>
    </w:rPr>
  </w:style>
  <w:style w:type="paragraph" w:customStyle="1" w:styleId="11">
    <w:name w:val="列出段落1"/>
    <w:basedOn w:val="a"/>
    <w:uiPriority w:val="34"/>
    <w:qFormat/>
    <w:rsid w:val="005007D3"/>
    <w:pPr>
      <w:ind w:firstLineChars="200" w:firstLine="420"/>
    </w:pPr>
  </w:style>
  <w:style w:type="paragraph" w:styleId="a7">
    <w:name w:val="caption"/>
    <w:basedOn w:val="a"/>
    <w:next w:val="a"/>
    <w:qFormat/>
    <w:rsid w:val="006B083F"/>
    <w:rPr>
      <w:rFonts w:eastAsia="黑体" w:cs="Arial"/>
    </w:rPr>
  </w:style>
  <w:style w:type="paragraph" w:styleId="a8">
    <w:name w:val="List Paragraph"/>
    <w:basedOn w:val="a"/>
    <w:uiPriority w:val="34"/>
    <w:qFormat/>
    <w:rsid w:val="00B14AFD"/>
    <w:pPr>
      <w:ind w:firstLineChars="200" w:firstLine="420"/>
    </w:pPr>
  </w:style>
  <w:style w:type="character" w:customStyle="1" w:styleId="10">
    <w:name w:val="标题 1 字符"/>
    <w:basedOn w:val="a0"/>
    <w:link w:val="1"/>
    <w:uiPriority w:val="9"/>
    <w:rsid w:val="00E45062"/>
    <w:rPr>
      <w:rFonts w:ascii="Arial" w:eastAsia="宋体" w:hAnsi="Arial" w:cs="Times New Roman"/>
      <w:b/>
      <w:bCs/>
      <w:kern w:val="44"/>
      <w:sz w:val="44"/>
      <w:szCs w:val="44"/>
      <w:lang w:val="en-GB" w:eastAsia="en-US"/>
    </w:rPr>
  </w:style>
  <w:style w:type="paragraph" w:styleId="TOC">
    <w:name w:val="TOC Heading"/>
    <w:basedOn w:val="1"/>
    <w:next w:val="a"/>
    <w:uiPriority w:val="39"/>
    <w:unhideWhenUsed/>
    <w:qFormat/>
    <w:rsid w:val="00E45062"/>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zh-CN"/>
    </w:rPr>
  </w:style>
  <w:style w:type="paragraph" w:styleId="21">
    <w:name w:val="toc 2"/>
    <w:basedOn w:val="a"/>
    <w:next w:val="a"/>
    <w:autoRedefine/>
    <w:uiPriority w:val="39"/>
    <w:unhideWhenUsed/>
    <w:rsid w:val="00E45062"/>
    <w:pPr>
      <w:ind w:leftChars="200" w:left="420"/>
    </w:pPr>
  </w:style>
  <w:style w:type="paragraph" w:styleId="31">
    <w:name w:val="toc 3"/>
    <w:basedOn w:val="a"/>
    <w:next w:val="a"/>
    <w:autoRedefine/>
    <w:uiPriority w:val="39"/>
    <w:unhideWhenUsed/>
    <w:rsid w:val="00E45062"/>
    <w:pPr>
      <w:ind w:leftChars="400" w:left="840"/>
    </w:pPr>
  </w:style>
  <w:style w:type="character" w:styleId="a9">
    <w:name w:val="Hyperlink"/>
    <w:basedOn w:val="a0"/>
    <w:uiPriority w:val="99"/>
    <w:unhideWhenUsed/>
    <w:rsid w:val="00E450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onlinedown.net/soft/572330.ht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old.nwpunec.net/customize/nwc_user_enterprise/login/login.html"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BEFF9-4EB2-4903-A452-9D8CDF8FC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11</Pages>
  <Words>399</Words>
  <Characters>2275</Characters>
  <Application>Microsoft Office Word</Application>
  <DocSecurity>0</DocSecurity>
  <Lines>18</Lines>
  <Paragraphs>5</Paragraphs>
  <ScaleCrop>false</ScaleCrop>
  <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729882131@qq.com</dc:creator>
  <cp:keywords/>
  <dc:description/>
  <cp:lastModifiedBy>diannao</cp:lastModifiedBy>
  <cp:revision>26</cp:revision>
  <dcterms:created xsi:type="dcterms:W3CDTF">2018-12-12T01:19:00Z</dcterms:created>
  <dcterms:modified xsi:type="dcterms:W3CDTF">2020-03-31T08:33:00Z</dcterms:modified>
</cp:coreProperties>
</file>